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2A8EC" w14:textId="77777777" w:rsidR="00340B6E" w:rsidRPr="00133C6B" w:rsidRDefault="00340B6E" w:rsidP="00340B6E">
      <w:pPr>
        <w:rPr>
          <w:rFonts w:cs="Arial"/>
          <w:sz w:val="20"/>
          <w:szCs w:val="20"/>
        </w:rPr>
      </w:pPr>
    </w:p>
    <w:p w14:paraId="6BF5AF15" w14:textId="38144EA5" w:rsidR="00340B6E" w:rsidRPr="00133C6B" w:rsidRDefault="00931CD9" w:rsidP="00740EAD">
      <w:pPr>
        <w:pStyle w:val="Overskrift2"/>
        <w:numPr>
          <w:ilvl w:val="0"/>
          <w:numId w:val="0"/>
        </w:numPr>
        <w:ind w:left="576" w:hanging="576"/>
        <w:rPr>
          <w:rFonts w:ascii="Arial" w:eastAsia="Calibri" w:hAnsi="Arial" w:cs="Arial"/>
          <w:sz w:val="36"/>
          <w:szCs w:val="36"/>
        </w:rPr>
      </w:pPr>
      <w:r w:rsidRPr="00133C6B">
        <w:rPr>
          <w:rFonts w:ascii="Arial" w:eastAsia="Calibri" w:hAnsi="Arial" w:cs="Arial"/>
          <w:sz w:val="36"/>
          <w:szCs w:val="36"/>
        </w:rPr>
        <w:t xml:space="preserve">Bilag </w:t>
      </w:r>
      <w:r w:rsidR="002F6CC8">
        <w:rPr>
          <w:rFonts w:ascii="Arial" w:eastAsia="Calibri" w:hAnsi="Arial" w:cs="Arial"/>
          <w:sz w:val="36"/>
          <w:szCs w:val="36"/>
        </w:rPr>
        <w:t>6</w:t>
      </w:r>
      <w:r w:rsidR="007E7FD8">
        <w:rPr>
          <w:rFonts w:ascii="Arial" w:eastAsia="Calibri" w:hAnsi="Arial" w:cs="Arial"/>
          <w:sz w:val="36"/>
          <w:szCs w:val="36"/>
        </w:rPr>
        <w:t>.3</w:t>
      </w:r>
      <w:r w:rsidRPr="00133C6B">
        <w:rPr>
          <w:rFonts w:ascii="Arial" w:eastAsia="Calibri" w:hAnsi="Arial" w:cs="Arial"/>
          <w:sz w:val="36"/>
          <w:szCs w:val="36"/>
        </w:rPr>
        <w:t xml:space="preserve">: </w:t>
      </w:r>
      <w:r w:rsidR="007E7FD8">
        <w:rPr>
          <w:rFonts w:ascii="Arial" w:eastAsia="Calibri" w:hAnsi="Arial" w:cs="Arial"/>
          <w:sz w:val="36"/>
          <w:szCs w:val="36"/>
        </w:rPr>
        <w:t>Kvalitet, HMS og Ytre miljø</w:t>
      </w:r>
    </w:p>
    <w:p w14:paraId="1FB32802" w14:textId="77777777" w:rsidR="00A1370A" w:rsidRDefault="00A1370A" w:rsidP="009F150B">
      <w:pPr>
        <w:rPr>
          <w:rFonts w:cs="Arial"/>
          <w:b/>
          <w:bCs/>
          <w:i/>
          <w:iCs/>
          <w:color w:val="FF0000"/>
          <w:szCs w:val="21"/>
          <w:highlight w:val="yellow"/>
        </w:rPr>
      </w:pPr>
    </w:p>
    <w:p w14:paraId="1DE8195E" w14:textId="77777777" w:rsidR="00F12F96" w:rsidRPr="00F12F96" w:rsidRDefault="00F12F96" w:rsidP="006A1CAD">
      <w:pPr>
        <w:pStyle w:val="Overskrift2"/>
        <w:numPr>
          <w:ilvl w:val="0"/>
          <w:numId w:val="2"/>
        </w:numPr>
        <w:rPr>
          <w:rFonts w:ascii="Arial" w:eastAsia="Calibri" w:hAnsi="Arial" w:cs="Arial"/>
          <w:sz w:val="36"/>
          <w:szCs w:val="36"/>
        </w:rPr>
      </w:pPr>
      <w:r w:rsidRPr="00F12F96">
        <w:rPr>
          <w:rFonts w:ascii="Arial" w:eastAsia="Calibri" w:hAnsi="Arial" w:cs="Arial"/>
          <w:sz w:val="36"/>
          <w:szCs w:val="36"/>
        </w:rPr>
        <w:t>Kvalitet, HMS og Ytre miljø</w:t>
      </w:r>
    </w:p>
    <w:p w14:paraId="6C21FB2B" w14:textId="77777777" w:rsidR="00F12F96" w:rsidRPr="00F12F96" w:rsidRDefault="00F12F96" w:rsidP="006A1CAD">
      <w:pPr>
        <w:pStyle w:val="Overskrift2"/>
        <w:numPr>
          <w:ilvl w:val="1"/>
          <w:numId w:val="2"/>
        </w:numPr>
        <w:rPr>
          <w:rFonts w:ascii="Arial" w:eastAsia="Calibri" w:hAnsi="Arial" w:cs="Arial"/>
          <w:sz w:val="36"/>
          <w:szCs w:val="36"/>
        </w:rPr>
      </w:pPr>
      <w:r w:rsidRPr="00F12F96">
        <w:rPr>
          <w:rFonts w:ascii="Arial" w:eastAsia="Calibri" w:hAnsi="Arial" w:cs="Arial"/>
          <w:sz w:val="36"/>
          <w:szCs w:val="36"/>
        </w:rPr>
        <w:t>Generelt</w:t>
      </w:r>
    </w:p>
    <w:p w14:paraId="783740AB" w14:textId="432AC469" w:rsidR="00F12F96" w:rsidRDefault="00F12F96" w:rsidP="00F12F96">
      <w:pPr>
        <w:rPr>
          <w:rFonts w:cs="Arial"/>
        </w:rPr>
      </w:pPr>
      <w:r w:rsidRPr="001A3237">
        <w:rPr>
          <w:rFonts w:cs="Arial"/>
        </w:rPr>
        <w:t xml:space="preserve">Leverandøren skal kunne dokumentere et system </w:t>
      </w:r>
      <w:r>
        <w:rPr>
          <w:rFonts w:cs="Arial"/>
        </w:rPr>
        <w:t>for Kvalitet, HMS og Ytre miljø</w:t>
      </w:r>
      <w:r w:rsidRPr="001A3237">
        <w:rPr>
          <w:rFonts w:cs="Arial"/>
        </w:rPr>
        <w:t xml:space="preserve">, tilpasset </w:t>
      </w:r>
      <w:r w:rsidR="00DC2BA1">
        <w:rPr>
          <w:rFonts w:cs="Arial"/>
        </w:rPr>
        <w:t>Tjenesten</w:t>
      </w:r>
      <w:r w:rsidRPr="001A3237">
        <w:rPr>
          <w:rFonts w:cs="Arial"/>
        </w:rPr>
        <w:t>s art og omfang.</w:t>
      </w:r>
      <w:r>
        <w:rPr>
          <w:rFonts w:cs="Arial"/>
        </w:rPr>
        <w:t xml:space="preserve">  </w:t>
      </w:r>
    </w:p>
    <w:p w14:paraId="20F2E85E" w14:textId="75AEB84E" w:rsidR="00F12F96" w:rsidRPr="00DF552F" w:rsidRDefault="00F12F96" w:rsidP="00F12F96">
      <w:pPr>
        <w:rPr>
          <w:rFonts w:cs="Arial"/>
        </w:rPr>
      </w:pPr>
      <w:r>
        <w:rPr>
          <w:rFonts w:cs="Arial"/>
        </w:rPr>
        <w:t>Oppdragsgiveren</w:t>
      </w:r>
      <w:r w:rsidRPr="00DF552F">
        <w:rPr>
          <w:rFonts w:cs="Arial"/>
        </w:rPr>
        <w:t xml:space="preserve">, eller den </w:t>
      </w:r>
      <w:r>
        <w:rPr>
          <w:rFonts w:cs="Arial"/>
        </w:rPr>
        <w:t>Oppdragsgiveren</w:t>
      </w:r>
      <w:r w:rsidRPr="00DF552F">
        <w:rPr>
          <w:rFonts w:cs="Arial"/>
        </w:rPr>
        <w:t xml:space="preserve"> bemyndiger, skal ha rett til innsyn i, og å gjennomføre revisjon av, den delen av Leverandørens </w:t>
      </w:r>
      <w:r>
        <w:rPr>
          <w:rFonts w:cs="Arial"/>
        </w:rPr>
        <w:t xml:space="preserve">HMS og kvalitetssystemer </w:t>
      </w:r>
      <w:r w:rsidRPr="00DF552F">
        <w:rPr>
          <w:rFonts w:cs="Arial"/>
        </w:rPr>
        <w:t xml:space="preserve">som er relevant for utførelsen av </w:t>
      </w:r>
      <w:r w:rsidR="00B4272D">
        <w:rPr>
          <w:rFonts w:cs="Arial"/>
        </w:rPr>
        <w:t>Tjenesten</w:t>
      </w:r>
      <w:r w:rsidRPr="00DF552F">
        <w:rPr>
          <w:rFonts w:cs="Arial"/>
        </w:rPr>
        <w:t xml:space="preserve">. Retten til innsyn og revisjon omfatter også de deler av Leverandørens styringssystemer som kan ha betydning for Leverandørens oppfyllelse av avtalen. Leverandøren skal vederlagsfritt yte rimelig assistanse ved slikt innsyn. Innsynsretten er begrenset til tre år etter at siste betaling i forbindelse med </w:t>
      </w:r>
      <w:r w:rsidR="00B4272D">
        <w:rPr>
          <w:rFonts w:cs="Arial"/>
        </w:rPr>
        <w:t>Tjenesten</w:t>
      </w:r>
      <w:r w:rsidRPr="00DF552F">
        <w:rPr>
          <w:rFonts w:cs="Arial"/>
        </w:rPr>
        <w:t xml:space="preserve"> har funnet sted. </w:t>
      </w:r>
    </w:p>
    <w:p w14:paraId="3CD514D8" w14:textId="193C62B7" w:rsidR="00F12F96" w:rsidRDefault="00F12F96" w:rsidP="00F12F96">
      <w:pPr>
        <w:rPr>
          <w:rFonts w:cs="Arial"/>
        </w:rPr>
      </w:pPr>
      <w:r w:rsidRPr="00DF552F">
        <w:rPr>
          <w:rFonts w:cs="Arial"/>
        </w:rPr>
        <w:t xml:space="preserve">Leverandør skal sikre at </w:t>
      </w:r>
      <w:r>
        <w:rPr>
          <w:rFonts w:cs="Arial"/>
        </w:rPr>
        <w:t>Oppdragsgiveren</w:t>
      </w:r>
      <w:r w:rsidRPr="00DF552F">
        <w:rPr>
          <w:rFonts w:cs="Arial"/>
        </w:rPr>
        <w:t xml:space="preserve"> har tilsvarende innsynsrett hos underleverandører, med mindre underleverandørens </w:t>
      </w:r>
      <w:r w:rsidR="00615892">
        <w:rPr>
          <w:rFonts w:cs="Arial"/>
        </w:rPr>
        <w:t>leveranse</w:t>
      </w:r>
      <w:r w:rsidRPr="00DF552F">
        <w:rPr>
          <w:rFonts w:cs="Arial"/>
        </w:rPr>
        <w:t xml:space="preserve"> har en klart underordnet betydning for Leverandørens evne til å oppfylle sine forpliktelser overfor </w:t>
      </w:r>
      <w:r>
        <w:rPr>
          <w:rFonts w:cs="Arial"/>
        </w:rPr>
        <w:t>Oppdragsgiveren</w:t>
      </w:r>
      <w:r w:rsidRPr="00DF552F">
        <w:rPr>
          <w:rFonts w:cs="Arial"/>
        </w:rPr>
        <w:t>.</w:t>
      </w:r>
    </w:p>
    <w:p w14:paraId="309EAC18" w14:textId="77777777" w:rsidR="00F12F96" w:rsidRPr="00F12F96" w:rsidRDefault="00F12F96" w:rsidP="006A1CAD">
      <w:pPr>
        <w:pStyle w:val="Overskrift2"/>
        <w:numPr>
          <w:ilvl w:val="1"/>
          <w:numId w:val="2"/>
        </w:numPr>
        <w:rPr>
          <w:rFonts w:ascii="Arial" w:eastAsia="Calibri" w:hAnsi="Arial" w:cs="Arial"/>
          <w:sz w:val="36"/>
          <w:szCs w:val="36"/>
        </w:rPr>
      </w:pPr>
      <w:r w:rsidRPr="00F12F96">
        <w:rPr>
          <w:rFonts w:ascii="Arial" w:eastAsia="Calibri" w:hAnsi="Arial" w:cs="Arial"/>
          <w:sz w:val="36"/>
          <w:szCs w:val="36"/>
        </w:rPr>
        <w:t>Risikostyring innen Kvalitet, HMS og Ytre miljø </w:t>
      </w:r>
    </w:p>
    <w:p w14:paraId="523CF2E7" w14:textId="6F44ECD1" w:rsidR="00F12F96" w:rsidRDefault="00F12F96" w:rsidP="00F12F96">
      <w:pPr>
        <w:rPr>
          <w:rFonts w:cs="Arial"/>
        </w:rPr>
      </w:pPr>
      <w:r w:rsidRPr="00FE7D96">
        <w:rPr>
          <w:rFonts w:cs="Arial"/>
        </w:rPr>
        <w:t xml:space="preserve">Leverandør skal vurdere risiko for alle faser av </w:t>
      </w:r>
      <w:r w:rsidR="00B4272D">
        <w:rPr>
          <w:rFonts w:cs="Arial"/>
        </w:rPr>
        <w:t>Tjeneste</w:t>
      </w:r>
      <w:r w:rsidRPr="00FE7D96">
        <w:rPr>
          <w:rFonts w:cs="Arial"/>
        </w:rPr>
        <w:t xml:space="preserve">n. Risikovurdering skal være basert på både leverandørens egen vurdering og på risiko som er identifisert av </w:t>
      </w:r>
      <w:r>
        <w:rPr>
          <w:rFonts w:cs="Arial"/>
        </w:rPr>
        <w:t>Oppdragsgiveren</w:t>
      </w:r>
      <w:r w:rsidRPr="00FE7D96">
        <w:rPr>
          <w:rFonts w:cs="Arial"/>
        </w:rPr>
        <w:t>. Vurderingene skal dokumenteres i risikoregistre</w:t>
      </w:r>
      <w:r>
        <w:rPr>
          <w:rFonts w:cs="Arial"/>
        </w:rPr>
        <w:t>.</w:t>
      </w:r>
      <w:r w:rsidRPr="00FE7D96">
        <w:rPr>
          <w:rFonts w:cs="Arial"/>
        </w:rPr>
        <w:t xml:space="preserve"> Gjennom disse risikovurderingene skal </w:t>
      </w:r>
      <w:r>
        <w:rPr>
          <w:rFonts w:cs="Arial"/>
        </w:rPr>
        <w:t>L</w:t>
      </w:r>
      <w:r w:rsidRPr="00FE7D96">
        <w:rPr>
          <w:rFonts w:cs="Arial"/>
        </w:rPr>
        <w:t xml:space="preserve">everandøren identifisere høyrisikooperasjoner og risikoaktiviteter innen </w:t>
      </w:r>
      <w:r>
        <w:rPr>
          <w:rFonts w:cs="Arial"/>
        </w:rPr>
        <w:t>K</w:t>
      </w:r>
      <w:r w:rsidRPr="00FE7D96">
        <w:rPr>
          <w:rFonts w:cs="Arial"/>
        </w:rPr>
        <w:t xml:space="preserve">valitet, HMS og Ytre miljø som kan påvirke </w:t>
      </w:r>
      <w:r w:rsidR="00B4272D">
        <w:rPr>
          <w:rFonts w:cs="Arial"/>
        </w:rPr>
        <w:t>Tjenesten</w:t>
      </w:r>
      <w:r w:rsidRPr="00FE7D96">
        <w:rPr>
          <w:rFonts w:cs="Arial"/>
        </w:rPr>
        <w:t xml:space="preserve"> med </w:t>
      </w:r>
      <w:proofErr w:type="spellStart"/>
      <w:r w:rsidRPr="00FE7D96">
        <w:rPr>
          <w:rFonts w:cs="Arial"/>
        </w:rPr>
        <w:t>mitigerende</w:t>
      </w:r>
      <w:proofErr w:type="spellEnd"/>
      <w:r w:rsidRPr="00FE7D96">
        <w:rPr>
          <w:rFonts w:cs="Arial"/>
        </w:rPr>
        <w:t xml:space="preserve"> tiltak. </w:t>
      </w:r>
    </w:p>
    <w:p w14:paraId="1EE4C828" w14:textId="2D5E3952" w:rsidR="00F12F96" w:rsidRPr="00F12F96" w:rsidRDefault="00F12F96" w:rsidP="006A1CAD">
      <w:pPr>
        <w:pStyle w:val="Overskrift2"/>
        <w:numPr>
          <w:ilvl w:val="1"/>
          <w:numId w:val="2"/>
        </w:numPr>
        <w:rPr>
          <w:rFonts w:ascii="Arial" w:eastAsia="Calibri" w:hAnsi="Arial" w:cs="Arial"/>
          <w:sz w:val="36"/>
          <w:szCs w:val="36"/>
        </w:rPr>
      </w:pPr>
      <w:r w:rsidRPr="00F12F96">
        <w:rPr>
          <w:rFonts w:ascii="Arial" w:eastAsia="Calibri" w:hAnsi="Arial" w:cs="Arial"/>
          <w:sz w:val="36"/>
          <w:szCs w:val="36"/>
        </w:rPr>
        <w:t xml:space="preserve">Krav til kvalitetsplan for </w:t>
      </w:r>
      <w:r w:rsidR="00B4272D">
        <w:rPr>
          <w:rFonts w:ascii="Arial" w:eastAsia="Calibri" w:hAnsi="Arial" w:cs="Arial"/>
          <w:sz w:val="36"/>
          <w:szCs w:val="36"/>
        </w:rPr>
        <w:t>Tjenesten</w:t>
      </w:r>
    </w:p>
    <w:p w14:paraId="1A52FBF8" w14:textId="6188ECB0" w:rsidR="00F12F96" w:rsidRPr="00F12F96" w:rsidRDefault="00F12F96" w:rsidP="00F12F96">
      <w:pPr>
        <w:rPr>
          <w:rFonts w:cs="Arial"/>
          <w:szCs w:val="21"/>
        </w:rPr>
      </w:pPr>
      <w:r w:rsidRPr="00F12F96">
        <w:rPr>
          <w:rFonts w:cs="Arial"/>
          <w:szCs w:val="21"/>
        </w:rPr>
        <w:t xml:space="preserve">Leverandøren skal utarbeide, </w:t>
      </w:r>
      <w:proofErr w:type="gramStart"/>
      <w:r w:rsidRPr="00F12F96">
        <w:rPr>
          <w:rFonts w:cs="Arial"/>
          <w:szCs w:val="21"/>
        </w:rPr>
        <w:t>implementere</w:t>
      </w:r>
      <w:proofErr w:type="gramEnd"/>
      <w:r w:rsidRPr="00F12F96">
        <w:rPr>
          <w:rFonts w:cs="Arial"/>
          <w:szCs w:val="21"/>
        </w:rPr>
        <w:t xml:space="preserve"> og opprettholde en kvalitetsplan etter retningslinjer gitt i NS-EN ISO 10005 som er tilpasset </w:t>
      </w:r>
      <w:r w:rsidR="00B4272D">
        <w:rPr>
          <w:rFonts w:cs="Arial"/>
          <w:szCs w:val="21"/>
        </w:rPr>
        <w:t>Tjenesten</w:t>
      </w:r>
      <w:r w:rsidRPr="00F12F96">
        <w:rPr>
          <w:rFonts w:cs="Arial"/>
          <w:szCs w:val="21"/>
        </w:rPr>
        <w:t xml:space="preserve">s art og omfang, og som ivaretar alle relevante krav i avtalen </w:t>
      </w:r>
      <w:proofErr w:type="gramStart"/>
      <w:r w:rsidRPr="00F12F96">
        <w:rPr>
          <w:rFonts w:cs="Arial"/>
          <w:szCs w:val="21"/>
        </w:rPr>
        <w:t>for øvrig</w:t>
      </w:r>
      <w:proofErr w:type="gramEnd"/>
      <w:r w:rsidRPr="00F12F96">
        <w:rPr>
          <w:rFonts w:cs="Arial"/>
          <w:szCs w:val="21"/>
        </w:rPr>
        <w:t xml:space="preserve">. </w:t>
      </w:r>
    </w:p>
    <w:p w14:paraId="169B0DAE" w14:textId="1915F60A" w:rsidR="00F12F96" w:rsidRPr="00F12F96" w:rsidRDefault="00F12F96" w:rsidP="00F12F96">
      <w:pPr>
        <w:rPr>
          <w:rFonts w:cs="Arial"/>
          <w:szCs w:val="21"/>
        </w:rPr>
      </w:pPr>
      <w:r w:rsidRPr="00F12F96">
        <w:rPr>
          <w:rFonts w:cs="Arial"/>
          <w:szCs w:val="21"/>
        </w:rPr>
        <w:t xml:space="preserve">Leverandøren skal etablere systemer for avvikshåndtering for </w:t>
      </w:r>
      <w:r w:rsidR="00B4272D">
        <w:rPr>
          <w:rFonts w:cs="Arial"/>
          <w:szCs w:val="21"/>
        </w:rPr>
        <w:t>Tjenesten</w:t>
      </w:r>
      <w:r w:rsidRPr="00F12F96">
        <w:rPr>
          <w:rFonts w:cs="Arial"/>
          <w:szCs w:val="21"/>
        </w:rPr>
        <w:t xml:space="preserve">. Leverandøren skal dokumentere tilfeller der </w:t>
      </w:r>
      <w:r w:rsidR="00B4272D">
        <w:rPr>
          <w:rFonts w:cs="Arial"/>
          <w:szCs w:val="21"/>
        </w:rPr>
        <w:t>Tjenesten</w:t>
      </w:r>
      <w:r w:rsidRPr="00F12F96">
        <w:rPr>
          <w:rFonts w:cs="Arial"/>
          <w:szCs w:val="21"/>
        </w:rPr>
        <w:t xml:space="preserve"> avviker fra krav. Leverandøren skal søke Oppdragsgiveren om godkjenning dersom godkjenning av avviket er </w:t>
      </w:r>
      <w:proofErr w:type="gramStart"/>
      <w:r w:rsidRPr="00F12F96">
        <w:rPr>
          <w:rFonts w:cs="Arial"/>
          <w:szCs w:val="21"/>
        </w:rPr>
        <w:t>påkrevet</w:t>
      </w:r>
      <w:proofErr w:type="gramEnd"/>
      <w:r w:rsidRPr="00F12F96">
        <w:rPr>
          <w:rFonts w:cs="Arial"/>
          <w:szCs w:val="21"/>
        </w:rPr>
        <w:t xml:space="preserve">.  </w:t>
      </w:r>
    </w:p>
    <w:p w14:paraId="25BACBD1" w14:textId="77777777" w:rsidR="00F12F96" w:rsidRPr="00F12F96" w:rsidRDefault="00F12F96" w:rsidP="00F12F96">
      <w:pPr>
        <w:pStyle w:val="paragraph"/>
        <w:spacing w:before="0" w:beforeAutospacing="0" w:after="0" w:afterAutospacing="0"/>
        <w:textAlignment w:val="baseline"/>
        <w:rPr>
          <w:rFonts w:ascii="Arial" w:hAnsi="Arial" w:cs="Arial"/>
          <w:sz w:val="21"/>
          <w:szCs w:val="21"/>
        </w:rPr>
      </w:pPr>
      <w:r w:rsidRPr="00F12F96">
        <w:rPr>
          <w:rFonts w:ascii="Arial" w:hAnsi="Arial" w:cs="Arial"/>
          <w:sz w:val="21"/>
          <w:szCs w:val="21"/>
        </w:rPr>
        <w:t>Leverandøren skal søke Oppdragsgiveren om dispensasjon fra avtalens krav dersom dette synes formålstjenlig.  </w:t>
      </w:r>
    </w:p>
    <w:p w14:paraId="0A29DEA1" w14:textId="77777777" w:rsidR="00F12F96" w:rsidRPr="00F12F96" w:rsidRDefault="00F12F96" w:rsidP="00F12F96">
      <w:pPr>
        <w:pStyle w:val="paragraph"/>
        <w:spacing w:before="0" w:beforeAutospacing="0" w:after="0" w:afterAutospacing="0"/>
        <w:textAlignment w:val="baseline"/>
        <w:rPr>
          <w:rFonts w:ascii="Arial" w:hAnsi="Arial" w:cs="Arial"/>
          <w:sz w:val="21"/>
          <w:szCs w:val="21"/>
        </w:rPr>
      </w:pPr>
      <w:r w:rsidRPr="00F12F96">
        <w:rPr>
          <w:rFonts w:ascii="Arial" w:hAnsi="Arial" w:cs="Arial"/>
          <w:sz w:val="21"/>
          <w:szCs w:val="21"/>
        </w:rPr>
        <w:t> </w:t>
      </w:r>
    </w:p>
    <w:p w14:paraId="76BD9279" w14:textId="56BE42E1" w:rsidR="00F12F96" w:rsidRDefault="00F12F96" w:rsidP="00B735E7">
      <w:pPr>
        <w:pStyle w:val="paragraph"/>
        <w:spacing w:before="0" w:beforeAutospacing="0" w:after="0" w:afterAutospacing="0"/>
        <w:textAlignment w:val="baseline"/>
        <w:rPr>
          <w:rFonts w:ascii="Arial" w:hAnsi="Arial" w:cs="Arial"/>
          <w:sz w:val="21"/>
          <w:szCs w:val="21"/>
        </w:rPr>
      </w:pPr>
      <w:r w:rsidRPr="00F12F96">
        <w:rPr>
          <w:rFonts w:ascii="Arial" w:hAnsi="Arial" w:cs="Arial"/>
          <w:sz w:val="21"/>
          <w:szCs w:val="21"/>
        </w:rPr>
        <w:t>Søknad om dispensasjon og avvik leveres i Oppdragsgiverens system. Leverandøren skal vurdere konsekvensene av avvik og dispensasjoner. Dokumentasjon på vurderingene vedlegges søknaden.  </w:t>
      </w:r>
    </w:p>
    <w:p w14:paraId="363F0C76" w14:textId="77777777" w:rsidR="00B735E7" w:rsidRPr="00B735E7" w:rsidRDefault="00B735E7" w:rsidP="00B735E7">
      <w:pPr>
        <w:pStyle w:val="paragraph"/>
        <w:spacing w:before="0" w:beforeAutospacing="0" w:after="0" w:afterAutospacing="0"/>
        <w:textAlignment w:val="baseline"/>
        <w:rPr>
          <w:rFonts w:ascii="Arial" w:hAnsi="Arial" w:cs="Arial"/>
          <w:sz w:val="21"/>
          <w:szCs w:val="21"/>
        </w:rPr>
      </w:pPr>
    </w:p>
    <w:p w14:paraId="32B9A204" w14:textId="5DEBEF98" w:rsidR="00F12F96" w:rsidRPr="009B234F" w:rsidRDefault="00F12F96" w:rsidP="00F12F96">
      <w:pPr>
        <w:rPr>
          <w:rFonts w:cs="Arial"/>
        </w:rPr>
      </w:pPr>
      <w:r w:rsidRPr="009B234F">
        <w:rPr>
          <w:rFonts w:cs="Arial"/>
        </w:rPr>
        <w:t xml:space="preserve">Av kvalitetsplanen skal det fremgå hvordan underleverandører innlemmes i Leverandørens kvalitetssystem. Kvalitetsplanen skal være overlevert </w:t>
      </w:r>
      <w:r>
        <w:rPr>
          <w:rFonts w:cs="Arial"/>
        </w:rPr>
        <w:t>Oppdragsgiveren</w:t>
      </w:r>
      <w:r w:rsidRPr="009B234F">
        <w:rPr>
          <w:rFonts w:cs="Arial"/>
        </w:rPr>
        <w:t xml:space="preserve"> i elektronisk versjon senest 4 uker etter kontraktsinngåelse</w:t>
      </w:r>
      <w:r>
        <w:rPr>
          <w:rFonts w:cs="Arial"/>
        </w:rPr>
        <w:t>,</w:t>
      </w:r>
      <w:r w:rsidRPr="009B234F">
        <w:rPr>
          <w:rFonts w:cs="Arial"/>
        </w:rPr>
        <w:t xml:space="preserve"> dersom ikke annet er angitt i bilag </w:t>
      </w:r>
      <w:r w:rsidR="000E1AF3">
        <w:rPr>
          <w:rFonts w:cs="Arial"/>
        </w:rPr>
        <w:t>3</w:t>
      </w:r>
      <w:r w:rsidRPr="009B234F">
        <w:rPr>
          <w:rFonts w:cs="Arial"/>
        </w:rPr>
        <w:t xml:space="preserve">.  </w:t>
      </w:r>
    </w:p>
    <w:p w14:paraId="2A1402B1" w14:textId="10A0E5AA" w:rsidR="00F12F96" w:rsidRPr="009B234F" w:rsidRDefault="00F12F96" w:rsidP="00F12F96">
      <w:pPr>
        <w:rPr>
          <w:rFonts w:cs="Arial"/>
        </w:rPr>
      </w:pPr>
      <w:r>
        <w:rPr>
          <w:rFonts w:cs="Arial"/>
        </w:rPr>
        <w:t>Oppdragsgiveren</w:t>
      </w:r>
      <w:r w:rsidRPr="009B234F">
        <w:rPr>
          <w:rFonts w:cs="Arial"/>
        </w:rPr>
        <w:t xml:space="preserve"> har rett til å komme med endringsforslag til kvalitetsplanen, og har krav på å få rettet mangler i planen i </w:t>
      </w:r>
      <w:r>
        <w:rPr>
          <w:rFonts w:cs="Arial"/>
        </w:rPr>
        <w:t>tråd med</w:t>
      </w:r>
      <w:r w:rsidRPr="009B234F">
        <w:rPr>
          <w:rFonts w:cs="Arial"/>
        </w:rPr>
        <w:t xml:space="preserve"> bestemmelsene </w:t>
      </w:r>
      <w:r>
        <w:rPr>
          <w:rFonts w:cs="Arial"/>
        </w:rPr>
        <w:t xml:space="preserve">om HMS og kvalitetssystem </w:t>
      </w:r>
      <w:r w:rsidRPr="009B234F">
        <w:rPr>
          <w:rFonts w:cs="Arial"/>
        </w:rPr>
        <w:t xml:space="preserve">i </w:t>
      </w:r>
      <w:r>
        <w:rPr>
          <w:rFonts w:cs="Arial"/>
        </w:rPr>
        <w:t>avtalen</w:t>
      </w:r>
      <w:r w:rsidRPr="009B234F">
        <w:rPr>
          <w:rFonts w:cs="Arial"/>
        </w:rPr>
        <w:t xml:space="preserve">. Leverandøren skal i hele kontraktstiden holde kvalitetsplanen </w:t>
      </w:r>
      <w:proofErr w:type="gramStart"/>
      <w:r w:rsidRPr="009B234F">
        <w:rPr>
          <w:rFonts w:cs="Arial"/>
        </w:rPr>
        <w:t>oppdatert</w:t>
      </w:r>
      <w:proofErr w:type="gramEnd"/>
      <w:r w:rsidRPr="009B234F">
        <w:rPr>
          <w:rFonts w:cs="Arial"/>
        </w:rPr>
        <w:t xml:space="preserve"> og nye revisjoner skal overleveres til </w:t>
      </w:r>
      <w:r>
        <w:rPr>
          <w:rFonts w:cs="Arial"/>
        </w:rPr>
        <w:t>Oppdragsgiveren</w:t>
      </w:r>
      <w:r w:rsidRPr="009B234F">
        <w:rPr>
          <w:rFonts w:cs="Arial"/>
        </w:rPr>
        <w:t xml:space="preserve"> omgående. </w:t>
      </w:r>
    </w:p>
    <w:p w14:paraId="195A7C18" w14:textId="031FA575" w:rsidR="00F12F96" w:rsidRPr="009B234F" w:rsidRDefault="00F12F96" w:rsidP="00F12F96">
      <w:pPr>
        <w:rPr>
          <w:rFonts w:cs="Arial"/>
        </w:rPr>
      </w:pPr>
      <w:r w:rsidRPr="009B234F">
        <w:rPr>
          <w:rFonts w:cs="Arial"/>
        </w:rPr>
        <w:lastRenderedPageBreak/>
        <w:t xml:space="preserve">Dersom Leverandøren mener at elementer i kvalitetsplanen ikke er nødvendig å gjennomføre, skal dette dokumenteres i kvalitetsplanen. Dersom </w:t>
      </w:r>
      <w:r>
        <w:rPr>
          <w:rFonts w:cs="Arial"/>
        </w:rPr>
        <w:t>Oppdragsgiveren</w:t>
      </w:r>
      <w:r w:rsidRPr="009B234F">
        <w:rPr>
          <w:rFonts w:cs="Arial"/>
        </w:rPr>
        <w:t xml:space="preserve"> er </w:t>
      </w:r>
      <w:proofErr w:type="gramStart"/>
      <w:r w:rsidRPr="009B234F">
        <w:rPr>
          <w:rFonts w:cs="Arial"/>
        </w:rPr>
        <w:t>uenig</w:t>
      </w:r>
      <w:proofErr w:type="gramEnd"/>
      <w:r w:rsidRPr="009B234F">
        <w:rPr>
          <w:rFonts w:cs="Arial"/>
        </w:rPr>
        <w:t xml:space="preserve"> må Leverandøren likevel dokumentere og gjennomføre elementet.</w:t>
      </w:r>
    </w:p>
    <w:p w14:paraId="54382499" w14:textId="15FCF59B" w:rsidR="00F12F96" w:rsidRDefault="00F12F96" w:rsidP="00F12F96">
      <w:pPr>
        <w:rPr>
          <w:rFonts w:cs="Arial"/>
        </w:rPr>
      </w:pPr>
      <w:r w:rsidRPr="009B234F">
        <w:rPr>
          <w:rFonts w:cs="Arial"/>
        </w:rPr>
        <w:t>Leverandøren skal sørge for at planens innhold til enhver tid er kjent i egen organisasjon og i eventuelle kontraktsmedhjelperes organisasjoner.</w:t>
      </w:r>
      <w:bookmarkStart w:id="0" w:name="_Toc347406119"/>
      <w:bookmarkStart w:id="1" w:name="_Toc406685234"/>
      <w:bookmarkStart w:id="2" w:name="_Ref440640457"/>
      <w:bookmarkStart w:id="3" w:name="_Toc440649075"/>
      <w:bookmarkStart w:id="4" w:name="_Toc517871523"/>
    </w:p>
    <w:p w14:paraId="08E0D67B" w14:textId="77777777" w:rsidR="00F12F96" w:rsidRPr="00F12F96" w:rsidRDefault="00F12F96" w:rsidP="006A1CAD">
      <w:pPr>
        <w:pStyle w:val="Overskrift2"/>
        <w:numPr>
          <w:ilvl w:val="1"/>
          <w:numId w:val="2"/>
        </w:numPr>
        <w:rPr>
          <w:rFonts w:ascii="Arial" w:eastAsia="Calibri" w:hAnsi="Arial" w:cs="Arial"/>
          <w:sz w:val="36"/>
          <w:szCs w:val="36"/>
        </w:rPr>
      </w:pPr>
      <w:r w:rsidRPr="00F12F96">
        <w:rPr>
          <w:rFonts w:ascii="Arial" w:eastAsia="Calibri" w:hAnsi="Arial" w:cs="Arial"/>
          <w:sz w:val="36"/>
          <w:szCs w:val="36"/>
        </w:rPr>
        <w:t>Revisjoner</w:t>
      </w:r>
      <w:bookmarkEnd w:id="0"/>
      <w:r w:rsidRPr="00F12F96">
        <w:rPr>
          <w:rFonts w:ascii="Arial" w:eastAsia="Calibri" w:hAnsi="Arial" w:cs="Arial"/>
          <w:sz w:val="36"/>
          <w:szCs w:val="36"/>
        </w:rPr>
        <w:t xml:space="preserve"> og verifikasjoner</w:t>
      </w:r>
      <w:bookmarkEnd w:id="1"/>
      <w:bookmarkEnd w:id="2"/>
      <w:bookmarkEnd w:id="3"/>
      <w:bookmarkEnd w:id="4"/>
    </w:p>
    <w:p w14:paraId="1BB5282B" w14:textId="0813DBE7" w:rsidR="00F12F96" w:rsidRPr="001A3237" w:rsidRDefault="00F12F96" w:rsidP="00F12F96">
      <w:pPr>
        <w:rPr>
          <w:rFonts w:cs="Arial"/>
          <w:iCs/>
        </w:rPr>
      </w:pPr>
      <w:r>
        <w:rPr>
          <w:rFonts w:cs="Arial"/>
          <w:iCs/>
        </w:rPr>
        <w:t>Oppdragsgiveren</w:t>
      </w:r>
      <w:r w:rsidRPr="001A3237">
        <w:rPr>
          <w:rFonts w:cs="Arial"/>
          <w:iCs/>
        </w:rPr>
        <w:t xml:space="preserve"> har rett til innsyn og til å gjennomføre</w:t>
      </w:r>
      <w:r w:rsidR="00A825BA">
        <w:rPr>
          <w:rFonts w:cs="Arial"/>
          <w:iCs/>
        </w:rPr>
        <w:t xml:space="preserve"> </w:t>
      </w:r>
      <w:r w:rsidRPr="001A3237">
        <w:rPr>
          <w:rFonts w:cs="Arial"/>
          <w:iCs/>
        </w:rPr>
        <w:t xml:space="preserve">revisjoner og verifikasjoner hos Leverandøren og dennes underleverandører i det omfang </w:t>
      </w:r>
      <w:r>
        <w:rPr>
          <w:rFonts w:cs="Arial"/>
          <w:iCs/>
        </w:rPr>
        <w:t>Oppdragsgiveren</w:t>
      </w:r>
      <w:r w:rsidRPr="001A3237">
        <w:rPr>
          <w:rFonts w:cs="Arial"/>
          <w:iCs/>
        </w:rPr>
        <w:t xml:space="preserve"> finner nødvendig. </w:t>
      </w:r>
    </w:p>
    <w:p w14:paraId="200DEC58" w14:textId="77777777" w:rsidR="00F12F96" w:rsidRPr="001A3237" w:rsidRDefault="00F12F96" w:rsidP="00F12F96">
      <w:pPr>
        <w:rPr>
          <w:rFonts w:cs="Arial"/>
          <w:iCs/>
        </w:rPr>
      </w:pPr>
      <w:r w:rsidRPr="001A3237">
        <w:rPr>
          <w:rFonts w:cs="Arial"/>
          <w:iCs/>
        </w:rPr>
        <w:t>Leverandøren skal vederlagsfritt yte assistanse og stille ressurser til disposisjon.</w:t>
      </w:r>
    </w:p>
    <w:p w14:paraId="522AE108" w14:textId="7E7F4724" w:rsidR="00F12F96" w:rsidRPr="001A3237" w:rsidRDefault="00F12F96" w:rsidP="00F12F96">
      <w:pPr>
        <w:rPr>
          <w:rFonts w:cs="Arial"/>
          <w:iCs/>
        </w:rPr>
      </w:pPr>
      <w:r w:rsidRPr="001A3237">
        <w:rPr>
          <w:rFonts w:cs="Arial"/>
          <w:iCs/>
        </w:rPr>
        <w:t xml:space="preserve">Innsynsretten er begrenset til siste betaling i forbindelse med </w:t>
      </w:r>
      <w:r w:rsidR="00B4272D">
        <w:rPr>
          <w:rFonts w:cs="Arial"/>
          <w:iCs/>
        </w:rPr>
        <w:t>Tjenesten</w:t>
      </w:r>
      <w:r w:rsidRPr="001A3237">
        <w:rPr>
          <w:rFonts w:cs="Arial"/>
          <w:iCs/>
        </w:rPr>
        <w:t xml:space="preserve"> har funnet sted.</w:t>
      </w:r>
    </w:p>
    <w:p w14:paraId="12855706" w14:textId="77777777" w:rsidR="00F12F96" w:rsidRDefault="00F12F96" w:rsidP="00F12F96">
      <w:pPr>
        <w:rPr>
          <w:rFonts w:cs="Arial"/>
          <w:iCs/>
        </w:rPr>
      </w:pPr>
      <w:r w:rsidRPr="001A3237">
        <w:rPr>
          <w:rFonts w:cs="Arial"/>
          <w:iCs/>
        </w:rPr>
        <w:t xml:space="preserve">Leverandøren plikter å sikre at </w:t>
      </w:r>
      <w:r>
        <w:rPr>
          <w:rFonts w:cs="Arial"/>
          <w:iCs/>
        </w:rPr>
        <w:t>Oppdragsgiveren</w:t>
      </w:r>
      <w:r w:rsidRPr="001A3237">
        <w:rPr>
          <w:rFonts w:cs="Arial"/>
          <w:iCs/>
        </w:rPr>
        <w:t xml:space="preserve"> også overfor Leverandørens underleverandører og nedover i kontraktskjeden har slike rettigheter som beskrevet ovenfor.</w:t>
      </w:r>
    </w:p>
    <w:p w14:paraId="20683C9A" w14:textId="77777777" w:rsidR="00F12F96" w:rsidRDefault="00F12F96" w:rsidP="00F12F96">
      <w:pPr>
        <w:tabs>
          <w:tab w:val="left" w:pos="8197"/>
        </w:tabs>
      </w:pPr>
    </w:p>
    <w:p w14:paraId="59E994FE" w14:textId="77777777" w:rsidR="00F12F96" w:rsidRPr="000E1AF3" w:rsidRDefault="00F12F96" w:rsidP="006A1CAD">
      <w:pPr>
        <w:pStyle w:val="Overskrift2"/>
        <w:numPr>
          <w:ilvl w:val="0"/>
          <w:numId w:val="2"/>
        </w:numPr>
        <w:rPr>
          <w:rFonts w:ascii="Arial" w:eastAsia="Calibri" w:hAnsi="Arial" w:cs="Arial"/>
          <w:sz w:val="36"/>
          <w:szCs w:val="36"/>
        </w:rPr>
      </w:pPr>
      <w:r w:rsidRPr="000E1AF3">
        <w:rPr>
          <w:rFonts w:ascii="Arial" w:eastAsia="Calibri" w:hAnsi="Arial" w:cs="Arial"/>
          <w:sz w:val="36"/>
          <w:szCs w:val="36"/>
        </w:rPr>
        <w:t>Ytre miljø</w:t>
      </w:r>
    </w:p>
    <w:p w14:paraId="056AB861" w14:textId="77777777" w:rsidR="00F12F96" w:rsidRPr="000E1AF3" w:rsidRDefault="00F12F96" w:rsidP="006A1CAD">
      <w:pPr>
        <w:pStyle w:val="Overskrift2"/>
        <w:numPr>
          <w:ilvl w:val="1"/>
          <w:numId w:val="2"/>
        </w:numPr>
        <w:rPr>
          <w:rFonts w:ascii="Arial" w:eastAsia="Calibri" w:hAnsi="Arial" w:cs="Arial"/>
          <w:sz w:val="36"/>
          <w:szCs w:val="36"/>
        </w:rPr>
      </w:pPr>
      <w:r w:rsidRPr="000E1AF3">
        <w:rPr>
          <w:rFonts w:ascii="Arial" w:eastAsia="Calibri" w:hAnsi="Arial" w:cs="Arial"/>
          <w:sz w:val="36"/>
          <w:szCs w:val="36"/>
        </w:rPr>
        <w:t>Generelt</w:t>
      </w:r>
    </w:p>
    <w:p w14:paraId="510D885C" w14:textId="6DBC504C" w:rsidR="00F12F96" w:rsidRDefault="00F12F96" w:rsidP="00F12F96">
      <w:r>
        <w:t xml:space="preserve">Leverandøren inklusive eventuelle underleverandører skal utføre </w:t>
      </w:r>
      <w:r w:rsidR="00B4272D">
        <w:t>Tjenesten</w:t>
      </w:r>
      <w:r>
        <w:t xml:space="preserve"> i tråd med krav til systematisk internkontroll og i henhold til anerkjente prinsipper for miljøstyring. </w:t>
      </w:r>
    </w:p>
    <w:p w14:paraId="01D29172" w14:textId="45E54B5D" w:rsidR="00F12F96" w:rsidRDefault="00F12F96" w:rsidP="00F12F96">
      <w:r>
        <w:t xml:space="preserve">Leverandøren skal før oppstart av </w:t>
      </w:r>
      <w:r w:rsidR="00B4272D">
        <w:t>Tjenesten</w:t>
      </w:r>
      <w:r>
        <w:t xml:space="preserve"> gjennomføre en risikovurdering med hensyn til miljø for egne arbeider. </w:t>
      </w:r>
    </w:p>
    <w:p w14:paraId="734AFAEA" w14:textId="654A24E8" w:rsidR="00F12F96" w:rsidRDefault="00F12F96" w:rsidP="00F12F96">
      <w:r>
        <w:t>Leverandøren skal utarbeide en plan for ytre miljø som skal inkludere alle risikoer identifisert av Oppdragsgiveren samt inkludere de forhold som er angitt i dette bilaget</w:t>
      </w:r>
      <w:r w:rsidR="008B0743">
        <w:t>.</w:t>
      </w:r>
      <w:r>
        <w:t xml:space="preserve"> Planen kan utarbeides som en egen plan eller som en del av HMS-planen. Leverandørens plan for ytre miljø skal oversendes til Oppdragsgiveren </w:t>
      </w:r>
      <w:r w:rsidR="00E81C6F">
        <w:t xml:space="preserve">på forespørsel. </w:t>
      </w:r>
      <w:r>
        <w:t>Oppdragsgiveren har rett til å kreve utsettelse av oppstart av kontraktarbeidet inntil plan for ytre miljø er oversendt og godkjent av Oppdragsgiveren.</w:t>
      </w:r>
    </w:p>
    <w:p w14:paraId="0148098C" w14:textId="77777777" w:rsidR="00F12F96" w:rsidRPr="000E1AF3" w:rsidRDefault="00F12F96" w:rsidP="006A1CAD">
      <w:pPr>
        <w:pStyle w:val="Overskrift2"/>
        <w:numPr>
          <w:ilvl w:val="1"/>
          <w:numId w:val="2"/>
        </w:numPr>
        <w:rPr>
          <w:rFonts w:ascii="Arial" w:eastAsia="Calibri" w:hAnsi="Arial" w:cs="Arial"/>
          <w:sz w:val="36"/>
          <w:szCs w:val="36"/>
        </w:rPr>
      </w:pPr>
      <w:r w:rsidRPr="000E1AF3">
        <w:rPr>
          <w:rFonts w:ascii="Arial" w:eastAsia="Calibri" w:hAnsi="Arial" w:cs="Arial"/>
          <w:sz w:val="36"/>
          <w:szCs w:val="36"/>
        </w:rPr>
        <w:t xml:space="preserve">Klima </w:t>
      </w:r>
    </w:p>
    <w:p w14:paraId="3AF70F4E" w14:textId="1C05300B" w:rsidR="00F12F96" w:rsidRDefault="00F12F96" w:rsidP="00F12F96">
      <w:pPr>
        <w:rPr>
          <w:rFonts w:cs="Arial"/>
        </w:rPr>
      </w:pPr>
      <w:r>
        <w:rPr>
          <w:rFonts w:cs="Arial"/>
        </w:rPr>
        <w:t>Leverandøren</w:t>
      </w:r>
      <w:r w:rsidRPr="0075614D">
        <w:rPr>
          <w:rFonts w:cs="Arial"/>
        </w:rPr>
        <w:t xml:space="preserve"> skal etablere plan(er) for kort- og langsiktig reduksjon av forbruk av fossile drivstoff </w:t>
      </w:r>
      <w:r>
        <w:rPr>
          <w:rFonts w:cs="Arial"/>
        </w:rPr>
        <w:t xml:space="preserve">i </w:t>
      </w:r>
      <w:r w:rsidRPr="0075614D">
        <w:rPr>
          <w:rFonts w:cs="Arial"/>
        </w:rPr>
        <w:t>tråd med nasjonale målsetninger. Forbruk av diesel, bensin, olje og naturgass skal rapporteres</w:t>
      </w:r>
      <w:r w:rsidR="00166E82">
        <w:rPr>
          <w:rFonts w:cs="Arial"/>
        </w:rPr>
        <w:t xml:space="preserve"> på forespørsel</w:t>
      </w:r>
      <w:r>
        <w:rPr>
          <w:rFonts w:cs="Arial"/>
        </w:rPr>
        <w:t xml:space="preserve">, </w:t>
      </w:r>
      <w:r w:rsidRPr="0075614D">
        <w:rPr>
          <w:rFonts w:cs="Arial"/>
        </w:rPr>
        <w:t xml:space="preserve">med mindre </w:t>
      </w:r>
      <w:r>
        <w:rPr>
          <w:rFonts w:cs="Arial"/>
        </w:rPr>
        <w:t>Leverandøren</w:t>
      </w:r>
      <w:r w:rsidRPr="0075614D">
        <w:rPr>
          <w:rFonts w:cs="Arial"/>
        </w:rPr>
        <w:t xml:space="preserve"> kan dokumentere at forbruket er ubetydelig i kontraktsperioden.</w:t>
      </w:r>
    </w:p>
    <w:p w14:paraId="1855FFB2" w14:textId="13813134" w:rsidR="00F12F96" w:rsidRDefault="00F12F96" w:rsidP="00F12F96">
      <w:pPr>
        <w:rPr>
          <w:rFonts w:cs="Arial"/>
        </w:rPr>
      </w:pPr>
      <w:r>
        <w:rPr>
          <w:rFonts w:cs="Arial"/>
        </w:rPr>
        <w:t>Leverandøren</w:t>
      </w:r>
      <w:r w:rsidRPr="008C27BD">
        <w:rPr>
          <w:rFonts w:cs="Arial"/>
        </w:rPr>
        <w:t xml:space="preserve"> skal etablere plan(er) for kort- og langsiktig reduksjon av indirekte klimautslipp forbundet med materialer og innsatsstoffer. Forbruk av materialer og innsatsstoffer skal rapporteres </w:t>
      </w:r>
      <w:r w:rsidR="00027392">
        <w:rPr>
          <w:rFonts w:cs="Arial"/>
        </w:rPr>
        <w:t>på forespørsel</w:t>
      </w:r>
      <w:r w:rsidRPr="008C27BD">
        <w:rPr>
          <w:rFonts w:cs="Arial"/>
        </w:rPr>
        <w:t>.</w:t>
      </w:r>
    </w:p>
    <w:p w14:paraId="2BB2DEE1" w14:textId="31C5936B" w:rsidR="00F12F96" w:rsidRDefault="00F12F96" w:rsidP="00F12F96">
      <w:pPr>
        <w:rPr>
          <w:rFonts w:cs="Arial"/>
        </w:rPr>
      </w:pPr>
      <w:r>
        <w:rPr>
          <w:rFonts w:cs="Arial"/>
        </w:rPr>
        <w:t xml:space="preserve">Dersom Oppdragsgiveren har vedlagt mal </w:t>
      </w:r>
      <w:r w:rsidRPr="00D2284C">
        <w:rPr>
          <w:rFonts w:cs="Arial"/>
        </w:rPr>
        <w:t xml:space="preserve">rapporteringsskjema for HMS, kvalitet og </w:t>
      </w:r>
      <w:r w:rsidR="00DD00D6">
        <w:rPr>
          <w:rFonts w:cs="Arial"/>
        </w:rPr>
        <w:t>Y</w:t>
      </w:r>
      <w:r w:rsidRPr="00D2284C">
        <w:rPr>
          <w:rFonts w:cs="Arial"/>
        </w:rPr>
        <w:t>tre miljø</w:t>
      </w:r>
      <w:r>
        <w:rPr>
          <w:rFonts w:cs="Arial"/>
        </w:rPr>
        <w:t>, skal Leverandøren rapportere i henhold til vedlagte mal.</w:t>
      </w:r>
    </w:p>
    <w:p w14:paraId="094A48D8" w14:textId="10B6712C" w:rsidR="00F12F96" w:rsidRPr="000E1AF3" w:rsidRDefault="00F12F96" w:rsidP="006A1CAD">
      <w:pPr>
        <w:pStyle w:val="Overskrift2"/>
        <w:numPr>
          <w:ilvl w:val="1"/>
          <w:numId w:val="2"/>
        </w:numPr>
        <w:rPr>
          <w:rFonts w:ascii="Arial" w:eastAsia="Calibri" w:hAnsi="Arial" w:cs="Arial"/>
          <w:sz w:val="36"/>
          <w:szCs w:val="36"/>
        </w:rPr>
      </w:pPr>
      <w:r w:rsidRPr="000E1AF3">
        <w:rPr>
          <w:rFonts w:ascii="Arial" w:eastAsia="Calibri" w:hAnsi="Arial" w:cs="Arial"/>
          <w:sz w:val="36"/>
          <w:szCs w:val="36"/>
        </w:rPr>
        <w:t xml:space="preserve">Kontraktspesifikke krav til </w:t>
      </w:r>
      <w:r w:rsidR="006A1CAD">
        <w:rPr>
          <w:rFonts w:ascii="Arial" w:eastAsia="Calibri" w:hAnsi="Arial" w:cs="Arial"/>
          <w:sz w:val="36"/>
          <w:szCs w:val="36"/>
        </w:rPr>
        <w:t>Y</w:t>
      </w:r>
      <w:r w:rsidRPr="000E1AF3">
        <w:rPr>
          <w:rFonts w:ascii="Arial" w:eastAsia="Calibri" w:hAnsi="Arial" w:cs="Arial"/>
          <w:sz w:val="36"/>
          <w:szCs w:val="36"/>
        </w:rPr>
        <w:t>tre miljø</w:t>
      </w:r>
    </w:p>
    <w:p w14:paraId="3B7274BD" w14:textId="5C151205" w:rsidR="0046558A" w:rsidRPr="00485199" w:rsidRDefault="00FD7AE2" w:rsidP="00485199">
      <w:r w:rsidRPr="00FD7AE2">
        <w:t xml:space="preserve">Det skal ikke benyttes </w:t>
      </w:r>
      <w:proofErr w:type="spellStart"/>
      <w:r w:rsidRPr="00FD7AE2">
        <w:t>tinemidler</w:t>
      </w:r>
      <w:proofErr w:type="spellEnd"/>
      <w:r w:rsidRPr="00FD7AE2">
        <w:t xml:space="preserve"> som er til fare for det ytre miljø. Leverandøren skal fremlegge produktblader eller annen dokumentasjon som viser dette i henhold til Bane NORs krav.</w:t>
      </w:r>
    </w:p>
    <w:sectPr w:rsidR="0046558A" w:rsidRPr="00485199" w:rsidSect="00340B6E">
      <w:headerReference w:type="default"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F7B1B" w14:textId="77777777" w:rsidR="0092452C" w:rsidRDefault="0092452C" w:rsidP="00340B6E">
      <w:pPr>
        <w:spacing w:after="0" w:line="240" w:lineRule="auto"/>
      </w:pPr>
      <w:r>
        <w:separator/>
      </w:r>
    </w:p>
  </w:endnote>
  <w:endnote w:type="continuationSeparator" w:id="0">
    <w:p w14:paraId="2FEB37D8" w14:textId="77777777" w:rsidR="0092452C" w:rsidRDefault="0092452C" w:rsidP="00340B6E">
      <w:pPr>
        <w:spacing w:after="0" w:line="240" w:lineRule="auto"/>
      </w:pPr>
      <w:r>
        <w:continuationSeparator/>
      </w:r>
    </w:p>
  </w:endnote>
  <w:endnote w:type="continuationNotice" w:id="1">
    <w:p w14:paraId="00E5B1F6" w14:textId="77777777" w:rsidR="0092452C" w:rsidRDefault="009245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CB486" w14:textId="18A4D39E" w:rsidR="00131A8C" w:rsidRDefault="00131A8C">
    <w:pPr>
      <w:pStyle w:val="Bunntekst"/>
    </w:pPr>
    <w:r>
      <w:rPr>
        <w:noProof/>
      </w:rPr>
      <mc:AlternateContent>
        <mc:Choice Requires="wps">
          <w:drawing>
            <wp:anchor distT="0" distB="0" distL="114300" distR="114300" simplePos="0" relativeHeight="251659265" behindDoc="0" locked="0" layoutInCell="0" allowOverlap="1" wp14:anchorId="0657252D" wp14:editId="44E0438B">
              <wp:simplePos x="0" y="0"/>
              <wp:positionH relativeFrom="page">
                <wp:posOffset>0</wp:posOffset>
              </wp:positionH>
              <wp:positionV relativeFrom="page">
                <wp:posOffset>10249218</wp:posOffset>
              </wp:positionV>
              <wp:extent cx="7560310" cy="252095"/>
              <wp:effectExtent l="0" t="0" r="0" b="14605"/>
              <wp:wrapNone/>
              <wp:docPr id="1" name="MSIPCMb3af48f5ac4b29125e3e60e8" descr="{&quot;HashCode&quot;:-99515481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35CDD9" w14:textId="613CDA7C"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57252D" id="_x0000_t202" coordsize="21600,21600" o:spt="202" path="m,l,21600r21600,l21600,xe">
              <v:stroke joinstyle="miter"/>
              <v:path gradientshapeok="t" o:connecttype="rect"/>
            </v:shapetype>
            <v:shape id="MSIPCMb3af48f5ac4b29125e3e60e8" o:spid="_x0000_s1027" type="#_x0000_t202" alt="{&quot;HashCode&quot;:-995154814,&quot;Height&quot;:841.0,&quot;Width&quot;:595.0,&quot;Placement&quot;:&quot;Footer&quot;,&quot;Index&quot;:&quot;Primary&quot;,&quot;Section&quot;:1,&quot;Top&quot;:0.0,&quot;Left&quot;:0.0}" style="position:absolute;margin-left:0;margin-top:807.05pt;width:595.3pt;height:19.85pt;z-index:25165926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" o:allowincell="f" filled="f" stroked="f" strokeweight=".5pt">
              <v:textbox inset="20pt,0,,0">
                <w:txbxContent>
                  <w:p w14:paraId="5D35CDD9" w14:textId="613CDA7C"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93622" w14:textId="1A0E7666" w:rsidR="00131A8C" w:rsidRDefault="00131A8C">
    <w:pPr>
      <w:pStyle w:val="Bunntekst"/>
    </w:pPr>
    <w:r>
      <w:rPr>
        <w:noProof/>
      </w:rPr>
      <mc:AlternateContent>
        <mc:Choice Requires="wps">
          <w:drawing>
            <wp:anchor distT="0" distB="0" distL="114300" distR="114300" simplePos="0" relativeHeight="251660289" behindDoc="0" locked="0" layoutInCell="0" allowOverlap="1" wp14:anchorId="37E0DE47" wp14:editId="4B8C3A6B">
              <wp:simplePos x="0" y="0"/>
              <wp:positionH relativeFrom="page">
                <wp:posOffset>0</wp:posOffset>
              </wp:positionH>
              <wp:positionV relativeFrom="page">
                <wp:posOffset>10248900</wp:posOffset>
              </wp:positionV>
              <wp:extent cx="7560310" cy="252095"/>
              <wp:effectExtent l="0" t="0" r="0" b="14605"/>
              <wp:wrapNone/>
              <wp:docPr id="2" name="MSIPCM582d43368aa8edd5d420650e" descr="{&quot;HashCode&quot;:-995154814,&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4B6A65" w14:textId="7696AFF2"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7E0DE47" id="_x0000_t202" coordsize="21600,21600" o:spt="202" path="m,l,21600r21600,l21600,xe">
              <v:stroke joinstyle="miter"/>
              <v:path gradientshapeok="t" o:connecttype="rect"/>
            </v:shapetype>
            <v:shape id="MSIPCM582d43368aa8edd5d420650e" o:spid="_x0000_s1029" type="#_x0000_t202" alt="{&quot;HashCode&quot;:-995154814,&quot;Height&quot;:841.0,&quot;Width&quot;:595.0,&quot;Placement&quot;:&quot;Footer&quot;,&quot;Index&quot;:&quot;FirstPage&quot;,&quot;Section&quot;:1,&quot;Top&quot;:0.0,&quot;Left&quot;:0.0}" style="position:absolute;margin-left:0;margin-top:807pt;width:595.3pt;height:19.85pt;z-index:25166028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" o:allowincell="f" filled="f" stroked="f" strokeweight=".5pt">
              <v:textbox inset="20pt,0,,0">
                <w:txbxContent>
                  <w:p w14:paraId="3B4B6A65" w14:textId="7696AFF2"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C35C0" w14:textId="77777777" w:rsidR="0092452C" w:rsidRDefault="0092452C" w:rsidP="00340B6E">
      <w:pPr>
        <w:spacing w:after="0" w:line="240" w:lineRule="auto"/>
      </w:pPr>
      <w:r>
        <w:separator/>
      </w:r>
    </w:p>
  </w:footnote>
  <w:footnote w:type="continuationSeparator" w:id="0">
    <w:p w14:paraId="7B283B52" w14:textId="77777777" w:rsidR="0092452C" w:rsidRDefault="0092452C" w:rsidP="00340B6E">
      <w:pPr>
        <w:spacing w:after="0" w:line="240" w:lineRule="auto"/>
      </w:pPr>
      <w:r>
        <w:continuationSeparator/>
      </w:r>
    </w:p>
  </w:footnote>
  <w:footnote w:type="continuationNotice" w:id="1">
    <w:p w14:paraId="1E696517" w14:textId="77777777" w:rsidR="0092452C" w:rsidRDefault="009245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1B67" w14:textId="68FA95ED"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rPr>
      <mc:AlternateContent>
        <mc:Choice Requires="wps">
          <w:drawing>
            <wp:anchor distT="0" distB="0" distL="114300" distR="114300" simplePos="0" relativeHeight="251661313" behindDoc="0" locked="0" layoutInCell="0" allowOverlap="1" wp14:anchorId="5602A62B" wp14:editId="2E62BD35">
              <wp:simplePos x="0" y="0"/>
              <wp:positionH relativeFrom="page">
                <wp:posOffset>0</wp:posOffset>
              </wp:positionH>
              <wp:positionV relativeFrom="page">
                <wp:posOffset>190500</wp:posOffset>
              </wp:positionV>
              <wp:extent cx="7560310" cy="252095"/>
              <wp:effectExtent l="0" t="0" r="0" b="14605"/>
              <wp:wrapNone/>
              <wp:docPr id="3" name="MSIPCM744d409690a5318d27aa8996"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6D3D6E" w14:textId="0DE8BC25"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602A62B" id="_x0000_t202" coordsize="21600,21600" o:spt="202" path="m,l,21600r21600,l21600,xe">
              <v:stroke joinstyle="miter"/>
              <v:path gradientshapeok="t" o:connecttype="rect"/>
            </v:shapetype>
            <v:shape id="MSIPCM744d409690a5318d27aa8996" o:spid="_x0000_s1026" type="#_x0000_t202" alt="{&quot;HashCode&quot;:-1017872526,&quot;Height&quot;:841.0,&quot;Width&quot;:595.0,&quot;Placement&quot;:&quot;Header&quot;,&quot;Index&quot;:&quot;Primary&quot;,&quot;Section&quot;:1,&quot;Top&quot;:0.0,&quot;Left&quot;:0.0}" style="position:absolute;left:0;text-align:left;margin-left:0;margin-top:15pt;width:595.3pt;height:19.85pt;z-index:251661313;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D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" o:allowincell="f" filled="f" stroked="f" strokeweight=".5pt">
              <v:textbox inset=",0,20pt,0">
                <w:txbxContent>
                  <w:p w14:paraId="756D3D6E" w14:textId="0DE8BC25"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rPr>
      <w:drawing>
        <wp:anchor distT="0" distB="0" distL="114300" distR="114300" simplePos="0" relativeHeight="251658240" behindDoc="0" locked="0" layoutInCell="1" allowOverlap="1" wp14:anchorId="123FE7B1" wp14:editId="38A81DF5">
          <wp:simplePos x="0" y="0"/>
          <wp:positionH relativeFrom="page">
            <wp:posOffset>899795</wp:posOffset>
          </wp:positionH>
          <wp:positionV relativeFrom="page">
            <wp:posOffset>539750</wp:posOffset>
          </wp:positionV>
          <wp:extent cx="989965" cy="154305"/>
          <wp:effectExtent l="0" t="0" r="635" b="0"/>
          <wp:wrapNone/>
          <wp:docPr id="27" name="Grafik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472248110"/>
        <w:placeholder>
          <w:docPart w:val="9630D46FDAE14882A24070BACCB39BF1"/>
        </w:placeholder>
        <w:dataBinding w:xpath="/root[1]/Tittel[1]" w:storeItemID="{19BF4117-FCCD-4CAF-BE09-0AC67919E432}"/>
        <w:text w:multiLine="1"/>
      </w:sdtPr>
      <w:sdtEndPr/>
      <w:sdtContent>
        <w:r w:rsidR="00133C6B">
          <w:rPr>
            <w:rFonts w:eastAsia="Arial" w:cs="Arial"/>
            <w:sz w:val="16"/>
            <w:szCs w:val="20"/>
          </w:rPr>
          <w:t>BILAG</w:t>
        </w:r>
      </w:sdtContent>
    </w:sdt>
    <w:r w:rsidR="00340B6E" w:rsidRPr="00340B6E">
      <w:rPr>
        <w:rFonts w:eastAsia="Arial" w:cs="Arial"/>
        <w:sz w:val="16"/>
        <w:szCs w:val="20"/>
      </w:rPr>
      <w:t xml:space="preserve"> </w:t>
    </w:r>
    <w:r w:rsidR="00340B6E" w:rsidRPr="00340B6E">
      <w:rPr>
        <w:rFonts w:eastAsia="Arial" w:cs="Arial"/>
        <w:sz w:val="16"/>
        <w:szCs w:val="20"/>
      </w:rPr>
      <w:tab/>
      <w:t xml:space="preserve">Side </w:t>
    </w:r>
    <w:r w:rsidR="00340B6E" w:rsidRPr="00340B6E">
      <w:rPr>
        <w:rFonts w:eastAsia="Arial" w:cs="Arial"/>
        <w:sz w:val="16"/>
        <w:szCs w:val="20"/>
      </w:rPr>
      <w:fldChar w:fldCharType="begin"/>
    </w:r>
    <w:r w:rsidR="00340B6E" w:rsidRPr="00340B6E">
      <w:rPr>
        <w:rFonts w:eastAsia="Arial" w:cs="Arial"/>
        <w:sz w:val="16"/>
        <w:szCs w:val="20"/>
      </w:rPr>
      <w:instrText xml:space="preserve"> PAGE  \* Arabic  \* MERGEFORMAT </w:instrText>
    </w:r>
    <w:r w:rsidR="00340B6E" w:rsidRPr="00340B6E">
      <w:rPr>
        <w:rFonts w:eastAsia="Arial" w:cs="Arial"/>
        <w:sz w:val="16"/>
        <w:szCs w:val="20"/>
      </w:rPr>
      <w:fldChar w:fldCharType="separate"/>
    </w:r>
    <w:r w:rsidR="00340B6E" w:rsidRPr="00340B6E">
      <w:rPr>
        <w:rFonts w:eastAsia="Arial" w:cs="Arial"/>
        <w:sz w:val="16"/>
        <w:szCs w:val="20"/>
      </w:rPr>
      <w:t>1</w:t>
    </w:r>
    <w:r w:rsidR="00340B6E" w:rsidRPr="00340B6E">
      <w:rPr>
        <w:rFonts w:eastAsia="Arial" w:cs="Arial"/>
        <w:sz w:val="16"/>
        <w:szCs w:val="20"/>
      </w:rPr>
      <w:fldChar w:fldCharType="end"/>
    </w:r>
    <w:r w:rsidR="00340B6E" w:rsidRPr="00340B6E">
      <w:rPr>
        <w:rFonts w:eastAsia="Arial" w:cs="Arial"/>
        <w:sz w:val="16"/>
        <w:szCs w:val="20"/>
      </w:rPr>
      <w:t xml:space="preserve"> av </w:t>
    </w:r>
    <w:r w:rsidR="00340B6E" w:rsidRPr="00340B6E">
      <w:rPr>
        <w:rFonts w:eastAsia="Arial" w:cs="Arial"/>
        <w:sz w:val="16"/>
        <w:szCs w:val="20"/>
      </w:rPr>
      <w:fldChar w:fldCharType="begin"/>
    </w:r>
    <w:r w:rsidR="00340B6E" w:rsidRPr="00340B6E">
      <w:rPr>
        <w:rFonts w:eastAsia="Arial" w:cs="Arial"/>
        <w:sz w:val="16"/>
        <w:szCs w:val="20"/>
      </w:rPr>
      <w:instrText xml:space="preserve"> NUMPAGES  \* Arabic  \* MERGEFORMAT </w:instrText>
    </w:r>
    <w:r w:rsidR="00340B6E" w:rsidRPr="00340B6E">
      <w:rPr>
        <w:rFonts w:eastAsia="Arial" w:cs="Arial"/>
        <w:sz w:val="16"/>
        <w:szCs w:val="20"/>
      </w:rPr>
      <w:fldChar w:fldCharType="separate"/>
    </w:r>
    <w:r w:rsidR="00340B6E" w:rsidRPr="00340B6E">
      <w:rPr>
        <w:rFonts w:eastAsia="Arial" w:cs="Arial"/>
        <w:sz w:val="16"/>
        <w:szCs w:val="20"/>
      </w:rPr>
      <w:t>4</w:t>
    </w:r>
    <w:r w:rsidR="00340B6E" w:rsidRPr="00340B6E">
      <w:rPr>
        <w:rFonts w:eastAsia="Arial" w:cs="Arial"/>
        <w:noProof/>
        <w:sz w:val="16"/>
        <w:szCs w:val="20"/>
      </w:rPr>
      <w:fldChar w:fldCharType="end"/>
    </w:r>
  </w:p>
  <w:p w14:paraId="267C867B" w14:textId="7734050F" w:rsidR="00340B6E" w:rsidRPr="00340B6E" w:rsidRDefault="0092452C" w:rsidP="004915E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1485442035"/>
        <w:placeholder>
          <w:docPart w:val="EEEF3DE761354B0AB29421AC83D37445"/>
        </w:placeholder>
        <w:dataBinding w:xpath="/root[1]/Undertittel[1]" w:storeItemID="{19BF4117-FCCD-4CAF-BE09-0AC67919E432}"/>
        <w:text w:multiLine="1"/>
      </w:sdtPr>
      <w:sdtEndPr/>
      <w:sdtContent>
        <w:r w:rsidR="00DC2BA1">
          <w:rPr>
            <w:rFonts w:eastAsia="Arial" w:cs="Arial"/>
            <w:sz w:val="16"/>
            <w:szCs w:val="20"/>
          </w:rPr>
          <w:t>TJENESTER</w:t>
        </w:r>
      </w:sdtContent>
    </w:sdt>
    <w:r w:rsidR="00340B6E" w:rsidRPr="00340B6E">
      <w:rPr>
        <w:rFonts w:eastAsia="Arial" w:cs="Arial"/>
        <w:sz w:val="16"/>
        <w:szCs w:val="20"/>
      </w:rPr>
      <w:tab/>
      <w:t xml:space="preserve">Versjonsdato for mal: </w:t>
    </w:r>
    <w:r w:rsidR="00133C6B">
      <w:rPr>
        <w:rFonts w:eastAsia="Arial" w:cs="Arial"/>
        <w:sz w:val="16"/>
        <w:szCs w:val="20"/>
      </w:rPr>
      <w:t>3.2.2022</w:t>
    </w:r>
  </w:p>
  <w:p w14:paraId="41E32704" w14:textId="7D472CB4" w:rsidR="00340B6E" w:rsidRDefault="00340B6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D2B1" w14:textId="20C34F10"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rPr>
      <mc:AlternateContent>
        <mc:Choice Requires="wps">
          <w:drawing>
            <wp:anchor distT="0" distB="0" distL="114300" distR="114300" simplePos="0" relativeHeight="251662337" behindDoc="0" locked="0" layoutInCell="0" allowOverlap="1" wp14:anchorId="6E3AB88E" wp14:editId="533DB021">
              <wp:simplePos x="0" y="0"/>
              <wp:positionH relativeFrom="page">
                <wp:posOffset>0</wp:posOffset>
              </wp:positionH>
              <wp:positionV relativeFrom="page">
                <wp:posOffset>190500</wp:posOffset>
              </wp:positionV>
              <wp:extent cx="7560310" cy="252095"/>
              <wp:effectExtent l="0" t="0" r="0" b="14605"/>
              <wp:wrapNone/>
              <wp:docPr id="4" name="MSIPCMe30b470ab1c5365093a50764" descr="{&quot;HashCode&quot;:-1017872526,&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C78F60" w14:textId="34869A34"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E3AB88E" id="_x0000_t202" coordsize="21600,21600" o:spt="202" path="m,l,21600r21600,l21600,xe">
              <v:stroke joinstyle="miter"/>
              <v:path gradientshapeok="t" o:connecttype="rect"/>
            </v:shapetype>
            <v:shape id="MSIPCMe30b470ab1c5365093a50764" o:spid="_x0000_s1028" type="#_x0000_t202" alt="{&quot;HashCode&quot;:-1017872526,&quot;Height&quot;:841.0,&quot;Width&quot;:595.0,&quot;Placement&quot;:&quot;Header&quot;,&quot;Index&quot;:&quot;FirstPage&quot;,&quot;Section&quot;:1,&quot;Top&quot;:0.0,&quot;Left&quot;:0.0}" style="position:absolute;left:0;text-align:left;margin-left:0;margin-top:15pt;width:595.3pt;height:19.85pt;z-index:251662337;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" o:allowincell="f" filled="f" stroked="f" strokeweight=".5pt">
              <v:textbox inset=",0,20pt,0">
                <w:txbxContent>
                  <w:p w14:paraId="3BC78F60" w14:textId="34869A34"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rPr>
      <w:drawing>
        <wp:anchor distT="0" distB="0" distL="114300" distR="114300" simplePos="0" relativeHeight="251658241" behindDoc="0" locked="0" layoutInCell="1" allowOverlap="1" wp14:anchorId="4C708658" wp14:editId="13DECD04">
          <wp:simplePos x="0" y="0"/>
          <wp:positionH relativeFrom="page">
            <wp:posOffset>899795</wp:posOffset>
          </wp:positionH>
          <wp:positionV relativeFrom="page">
            <wp:posOffset>539750</wp:posOffset>
          </wp:positionV>
          <wp:extent cx="989965" cy="154305"/>
          <wp:effectExtent l="0" t="0" r="635" b="0"/>
          <wp:wrapNone/>
          <wp:docPr id="31" name="Grafik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276550962"/>
        <w:placeholder>
          <w:docPart w:val="3A92090F4A294ADCB85D95A22D7F92A1"/>
        </w:placeholder>
        <w:dataBinding w:xpath="/root[1]/Tittel[1]" w:storeItemID="{19BF4117-FCCD-4CAF-BE09-0AC67919E432}"/>
        <w:text w:multiLine="1"/>
      </w:sdtPr>
      <w:sdtEndPr/>
      <w:sdtContent>
        <w:r w:rsidR="00931CD9">
          <w:rPr>
            <w:rFonts w:eastAsia="Arial" w:cs="Arial"/>
            <w:sz w:val="16"/>
            <w:szCs w:val="20"/>
          </w:rPr>
          <w:t>BILAG</w:t>
        </w:r>
      </w:sdtContent>
    </w:sdt>
    <w:r w:rsidR="00340B6E" w:rsidRPr="00340B6E">
      <w:rPr>
        <w:rFonts w:eastAsia="Arial" w:cs="Arial"/>
        <w:sz w:val="16"/>
        <w:szCs w:val="20"/>
      </w:rPr>
      <w:t xml:space="preserve"> </w:t>
    </w:r>
    <w:r w:rsidR="00340B6E" w:rsidRPr="00340B6E">
      <w:rPr>
        <w:rFonts w:eastAsia="Arial" w:cs="Arial"/>
        <w:sz w:val="16"/>
        <w:szCs w:val="20"/>
      </w:rPr>
      <w:tab/>
      <w:t xml:space="preserve">Side </w:t>
    </w:r>
    <w:r w:rsidR="00340B6E" w:rsidRPr="00340B6E">
      <w:rPr>
        <w:rFonts w:eastAsia="Arial" w:cs="Arial"/>
        <w:sz w:val="16"/>
        <w:szCs w:val="20"/>
      </w:rPr>
      <w:fldChar w:fldCharType="begin"/>
    </w:r>
    <w:r w:rsidR="00340B6E" w:rsidRPr="00340B6E">
      <w:rPr>
        <w:rFonts w:eastAsia="Arial" w:cs="Arial"/>
        <w:sz w:val="16"/>
        <w:szCs w:val="20"/>
      </w:rPr>
      <w:instrText xml:space="preserve"> PAGE  \* Arabic  \* MERGEFORMAT </w:instrText>
    </w:r>
    <w:r w:rsidR="00340B6E" w:rsidRPr="00340B6E">
      <w:rPr>
        <w:rFonts w:eastAsia="Arial" w:cs="Arial"/>
        <w:sz w:val="16"/>
        <w:szCs w:val="20"/>
      </w:rPr>
      <w:fldChar w:fldCharType="separate"/>
    </w:r>
    <w:r w:rsidR="00340B6E" w:rsidRPr="00340B6E">
      <w:rPr>
        <w:rFonts w:eastAsia="Arial" w:cs="Arial"/>
        <w:sz w:val="16"/>
        <w:szCs w:val="20"/>
      </w:rPr>
      <w:t>1</w:t>
    </w:r>
    <w:r w:rsidR="00340B6E" w:rsidRPr="00340B6E">
      <w:rPr>
        <w:rFonts w:eastAsia="Arial" w:cs="Arial"/>
        <w:sz w:val="16"/>
        <w:szCs w:val="20"/>
      </w:rPr>
      <w:fldChar w:fldCharType="end"/>
    </w:r>
    <w:r w:rsidR="00340B6E" w:rsidRPr="00340B6E">
      <w:rPr>
        <w:rFonts w:eastAsia="Arial" w:cs="Arial"/>
        <w:sz w:val="16"/>
        <w:szCs w:val="20"/>
      </w:rPr>
      <w:t xml:space="preserve"> av </w:t>
    </w:r>
    <w:r w:rsidR="00340B6E" w:rsidRPr="00340B6E">
      <w:rPr>
        <w:rFonts w:eastAsia="Arial" w:cs="Arial"/>
        <w:sz w:val="16"/>
        <w:szCs w:val="20"/>
      </w:rPr>
      <w:fldChar w:fldCharType="begin"/>
    </w:r>
    <w:r w:rsidR="00340B6E" w:rsidRPr="00340B6E">
      <w:rPr>
        <w:rFonts w:eastAsia="Arial" w:cs="Arial"/>
        <w:sz w:val="16"/>
        <w:szCs w:val="20"/>
      </w:rPr>
      <w:instrText xml:space="preserve"> NUMPAGES  \* Arabic  \* MERGEFORMAT </w:instrText>
    </w:r>
    <w:r w:rsidR="00340B6E" w:rsidRPr="00340B6E">
      <w:rPr>
        <w:rFonts w:eastAsia="Arial" w:cs="Arial"/>
        <w:sz w:val="16"/>
        <w:szCs w:val="20"/>
      </w:rPr>
      <w:fldChar w:fldCharType="separate"/>
    </w:r>
    <w:r w:rsidR="00340B6E" w:rsidRPr="00340B6E">
      <w:rPr>
        <w:rFonts w:eastAsia="Arial" w:cs="Arial"/>
        <w:sz w:val="16"/>
        <w:szCs w:val="20"/>
      </w:rPr>
      <w:t>4</w:t>
    </w:r>
    <w:r w:rsidR="00340B6E" w:rsidRPr="00340B6E">
      <w:rPr>
        <w:rFonts w:eastAsia="Arial" w:cs="Arial"/>
        <w:noProof/>
        <w:sz w:val="16"/>
        <w:szCs w:val="20"/>
      </w:rPr>
      <w:fldChar w:fldCharType="end"/>
    </w:r>
  </w:p>
  <w:p w14:paraId="32379204" w14:textId="52EF38A6" w:rsidR="00340B6E" w:rsidRPr="00340B6E" w:rsidRDefault="0092452C" w:rsidP="00340B6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311692219"/>
        <w:placeholder>
          <w:docPart w:val="60B9F6B3CC5A466B8BC4B589F968B2ED"/>
        </w:placeholder>
        <w:dataBinding w:xpath="/root[1]/Undertittel[1]" w:storeItemID="{19BF4117-FCCD-4CAF-BE09-0AC67919E432}"/>
        <w:text w:multiLine="1"/>
      </w:sdtPr>
      <w:sdtEndPr/>
      <w:sdtContent>
        <w:r w:rsidR="00DC2BA1">
          <w:rPr>
            <w:rFonts w:eastAsia="Arial" w:cs="Arial"/>
            <w:sz w:val="16"/>
            <w:szCs w:val="20"/>
          </w:rPr>
          <w:t>TJENESTER</w:t>
        </w:r>
      </w:sdtContent>
    </w:sdt>
    <w:r w:rsidR="00340B6E" w:rsidRPr="00340B6E">
      <w:rPr>
        <w:rFonts w:eastAsia="Arial" w:cs="Arial"/>
        <w:sz w:val="16"/>
        <w:szCs w:val="20"/>
      </w:rPr>
      <w:tab/>
    </w:r>
  </w:p>
  <w:p w14:paraId="18E96265" w14:textId="091DED61" w:rsidR="00340B6E" w:rsidRPr="00340B6E" w:rsidRDefault="00340B6E" w:rsidP="00340B6E">
    <w:pPr>
      <w:tabs>
        <w:tab w:val="right" w:pos="9639"/>
      </w:tabs>
      <w:spacing w:after="0" w:line="240" w:lineRule="atLeast"/>
      <w:ind w:left="2268"/>
      <w:rPr>
        <w:rFonts w:eastAsia="Arial" w:cs="Arial"/>
        <w:sz w:val="16"/>
        <w:szCs w:val="20"/>
      </w:rPr>
    </w:pPr>
    <w:r w:rsidRPr="00340B6E">
      <w:rPr>
        <w:rFonts w:eastAsia="Arial" w:cs="Arial"/>
        <w:sz w:val="16"/>
        <w:szCs w:val="20"/>
      </w:rPr>
      <w:tab/>
    </w:r>
  </w:p>
  <w:p w14:paraId="6EDA77DA" w14:textId="11C7F98C" w:rsidR="00340B6E" w:rsidRDefault="00340B6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70315"/>
    <w:multiLevelType w:val="multilevel"/>
    <w:tmpl w:val="6E5E8A5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8644134"/>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79FE47F1"/>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156650525">
    <w:abstractNumId w:val="2"/>
  </w:num>
  <w:num w:numId="2" w16cid:durableId="565185160">
    <w:abstractNumId w:val="1"/>
  </w:num>
  <w:num w:numId="3" w16cid:durableId="32128162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B6E"/>
    <w:rsid w:val="000145BC"/>
    <w:rsid w:val="00023432"/>
    <w:rsid w:val="00027392"/>
    <w:rsid w:val="000307F1"/>
    <w:rsid w:val="000609DC"/>
    <w:rsid w:val="00062EE5"/>
    <w:rsid w:val="000C60E3"/>
    <w:rsid w:val="000C7070"/>
    <w:rsid w:val="000D3BC4"/>
    <w:rsid w:val="000E1AF3"/>
    <w:rsid w:val="000E49C4"/>
    <w:rsid w:val="001139AB"/>
    <w:rsid w:val="00127524"/>
    <w:rsid w:val="00131A8C"/>
    <w:rsid w:val="00133C6B"/>
    <w:rsid w:val="00166E82"/>
    <w:rsid w:val="001912A4"/>
    <w:rsid w:val="001D7C91"/>
    <w:rsid w:val="00203DFD"/>
    <w:rsid w:val="002078F9"/>
    <w:rsid w:val="002F6CC8"/>
    <w:rsid w:val="00340B6E"/>
    <w:rsid w:val="00393228"/>
    <w:rsid w:val="003B5907"/>
    <w:rsid w:val="003D3736"/>
    <w:rsid w:val="00400C25"/>
    <w:rsid w:val="00407D79"/>
    <w:rsid w:val="00411AA5"/>
    <w:rsid w:val="004653A6"/>
    <w:rsid w:val="0046558A"/>
    <w:rsid w:val="00485199"/>
    <w:rsid w:val="004915EE"/>
    <w:rsid w:val="004E5A64"/>
    <w:rsid w:val="00502588"/>
    <w:rsid w:val="00506E7A"/>
    <w:rsid w:val="00580329"/>
    <w:rsid w:val="00596013"/>
    <w:rsid w:val="005C7C6F"/>
    <w:rsid w:val="005E40A6"/>
    <w:rsid w:val="00615892"/>
    <w:rsid w:val="00622F90"/>
    <w:rsid w:val="0063041D"/>
    <w:rsid w:val="00635FA0"/>
    <w:rsid w:val="0063676C"/>
    <w:rsid w:val="006A1CAD"/>
    <w:rsid w:val="006D3C2F"/>
    <w:rsid w:val="006D42B3"/>
    <w:rsid w:val="006E7FB0"/>
    <w:rsid w:val="006F5D21"/>
    <w:rsid w:val="00734335"/>
    <w:rsid w:val="00740EAD"/>
    <w:rsid w:val="00756181"/>
    <w:rsid w:val="007836D7"/>
    <w:rsid w:val="007932ED"/>
    <w:rsid w:val="007B58C3"/>
    <w:rsid w:val="007E28C0"/>
    <w:rsid w:val="007E7FD8"/>
    <w:rsid w:val="00847A57"/>
    <w:rsid w:val="008A413C"/>
    <w:rsid w:val="008B0743"/>
    <w:rsid w:val="008C3177"/>
    <w:rsid w:val="008F1173"/>
    <w:rsid w:val="0092452C"/>
    <w:rsid w:val="00931CD9"/>
    <w:rsid w:val="00974AC7"/>
    <w:rsid w:val="009B6DF0"/>
    <w:rsid w:val="009F150B"/>
    <w:rsid w:val="009F76B8"/>
    <w:rsid w:val="00A1370A"/>
    <w:rsid w:val="00A55E5E"/>
    <w:rsid w:val="00A816EF"/>
    <w:rsid w:val="00A825BA"/>
    <w:rsid w:val="00B4272D"/>
    <w:rsid w:val="00B735E7"/>
    <w:rsid w:val="00B81DC4"/>
    <w:rsid w:val="00BA5E80"/>
    <w:rsid w:val="00BD63F7"/>
    <w:rsid w:val="00BF13B0"/>
    <w:rsid w:val="00C001C7"/>
    <w:rsid w:val="00C13060"/>
    <w:rsid w:val="00C91699"/>
    <w:rsid w:val="00CA7C3E"/>
    <w:rsid w:val="00CE4F17"/>
    <w:rsid w:val="00CE53C7"/>
    <w:rsid w:val="00D201B6"/>
    <w:rsid w:val="00D60478"/>
    <w:rsid w:val="00D76C86"/>
    <w:rsid w:val="00D82BBA"/>
    <w:rsid w:val="00DC2BA1"/>
    <w:rsid w:val="00DD00D6"/>
    <w:rsid w:val="00E53E40"/>
    <w:rsid w:val="00E81C6F"/>
    <w:rsid w:val="00F12F96"/>
    <w:rsid w:val="00F41FB2"/>
    <w:rsid w:val="00F53FB6"/>
    <w:rsid w:val="00F557D6"/>
    <w:rsid w:val="00F90122"/>
    <w:rsid w:val="00FD7AE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F9AF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199"/>
    <w:rPr>
      <w:rFonts w:ascii="Arial" w:hAnsi="Arial"/>
      <w:sz w:val="21"/>
    </w:rPr>
  </w:style>
  <w:style w:type="paragraph" w:styleId="Overskrift1">
    <w:name w:val="heading 1"/>
    <w:basedOn w:val="Normal"/>
    <w:next w:val="Normal"/>
    <w:link w:val="Overskrift1Tegn"/>
    <w:qFormat/>
    <w:rsid w:val="00340B6E"/>
    <w:pPr>
      <w:keepNext/>
      <w:numPr>
        <w:numId w:val="1"/>
      </w:numPr>
      <w:spacing w:before="240" w:after="60" w:line="240" w:lineRule="auto"/>
      <w:outlineLvl w:val="0"/>
    </w:pPr>
    <w:rPr>
      <w:rFonts w:eastAsia="Times New Roman" w:cs="Times New Roman"/>
      <w:b/>
      <w:kern w:val="28"/>
      <w:sz w:val="28"/>
      <w:szCs w:val="24"/>
    </w:rPr>
  </w:style>
  <w:style w:type="paragraph" w:styleId="Overskrift2">
    <w:name w:val="heading 2"/>
    <w:basedOn w:val="Normal"/>
    <w:next w:val="Normal"/>
    <w:link w:val="Overskrift2Tegn"/>
    <w:uiPriority w:val="9"/>
    <w:unhideWhenUsed/>
    <w:qFormat/>
    <w:rsid w:val="00340B6E"/>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740EAD"/>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740EAD"/>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740EA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740EAD"/>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740EAD"/>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740EAD"/>
    <w:pPr>
      <w:keepNext/>
      <w:keepLines/>
      <w:numPr>
        <w:ilvl w:val="7"/>
        <w:numId w:val="1"/>
      </w:numPr>
      <w:spacing w:before="40" w:after="0"/>
      <w:outlineLvl w:val="7"/>
    </w:pPr>
    <w:rPr>
      <w:rFonts w:asciiTheme="majorHAnsi" w:eastAsiaTheme="majorEastAsia" w:hAnsiTheme="majorHAnsi" w:cstheme="majorBidi"/>
      <w:color w:val="272727" w:themeColor="text1" w:themeTint="D8"/>
      <w:szCs w:val="21"/>
    </w:rPr>
  </w:style>
  <w:style w:type="paragraph" w:styleId="Overskrift9">
    <w:name w:val="heading 9"/>
    <w:basedOn w:val="Normal"/>
    <w:next w:val="Normal"/>
    <w:link w:val="Overskrift9Tegn"/>
    <w:uiPriority w:val="9"/>
    <w:semiHidden/>
    <w:unhideWhenUsed/>
    <w:qFormat/>
    <w:rsid w:val="00740EAD"/>
    <w:pPr>
      <w:keepNext/>
      <w:keepLines/>
      <w:numPr>
        <w:ilvl w:val="8"/>
        <w:numId w:val="1"/>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40B6E"/>
    <w:rPr>
      <w:rFonts w:ascii="Arial" w:eastAsia="Times New Roman" w:hAnsi="Arial" w:cs="Times New Roman"/>
      <w:b/>
      <w:kern w:val="28"/>
      <w:sz w:val="28"/>
      <w:szCs w:val="24"/>
    </w:rPr>
  </w:style>
  <w:style w:type="character" w:styleId="Hyperkobling">
    <w:name w:val="Hyperlink"/>
    <w:rsid w:val="00340B6E"/>
    <w:rPr>
      <w:color w:val="0000FF"/>
      <w:u w:val="single"/>
    </w:rPr>
  </w:style>
  <w:style w:type="paragraph" w:customStyle="1" w:styleId="STYBrdtekstnormal">
    <w:name w:val="STY Brødtekst/normal"/>
    <w:basedOn w:val="Normal"/>
    <w:link w:val="STYBrdtekstnormalChar"/>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eastAsia="Calibri" w:cs="Times New Roman"/>
      <w:lang w:val="x-none"/>
    </w:rPr>
  </w:style>
  <w:style w:type="character" w:customStyle="1" w:styleId="STYBrdtekstnormalChar">
    <w:name w:val="STY Brødtekst/normal Char"/>
    <w:link w:val="STYBrdtekstnormal"/>
    <w:rsid w:val="00340B6E"/>
    <w:rPr>
      <w:rFonts w:ascii="Arial" w:eastAsia="Calibri" w:hAnsi="Arial" w:cs="Times New Roman"/>
      <w:sz w:val="21"/>
      <w:lang w:val="x-none"/>
    </w:rPr>
  </w:style>
  <w:style w:type="paragraph" w:customStyle="1" w:styleId="STYBrdteksttabell">
    <w:name w:val="STY Brødtekst/tabell"/>
    <w:basedOn w:val="Normal"/>
    <w:link w:val="STYBrdteksttabellTegnTegn"/>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Calibri" w:cs="Times New Roman"/>
      <w:lang w:val="x-none"/>
    </w:rPr>
  </w:style>
  <w:style w:type="character" w:customStyle="1" w:styleId="STYBrdteksttabellTegnTegn">
    <w:name w:val="STY Brødtekst/tabell Tegn Tegn"/>
    <w:link w:val="STYBrdteksttabell"/>
    <w:rsid w:val="00340B6E"/>
    <w:rPr>
      <w:rFonts w:ascii="Arial" w:eastAsia="Calibri" w:hAnsi="Arial" w:cs="Times New Roman"/>
      <w:sz w:val="21"/>
      <w:lang w:val="x-none"/>
    </w:rPr>
  </w:style>
  <w:style w:type="paragraph" w:customStyle="1" w:styleId="STYTabelltekst1">
    <w:name w:val="STY Tabell tekst 1"/>
    <w:basedOn w:val="Normal"/>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Times New Roman" w:cs="Times New Roman"/>
      <w:b/>
      <w:bCs/>
      <w:szCs w:val="20"/>
    </w:rPr>
  </w:style>
  <w:style w:type="paragraph" w:styleId="Bobletekst">
    <w:name w:val="Balloon Text"/>
    <w:basedOn w:val="Normal"/>
    <w:link w:val="BobletekstTegn"/>
    <w:uiPriority w:val="99"/>
    <w:semiHidden/>
    <w:unhideWhenUsed/>
    <w:rsid w:val="00340B6E"/>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40B6E"/>
    <w:rPr>
      <w:rFonts w:ascii="Segoe UI" w:hAnsi="Segoe UI" w:cs="Segoe UI"/>
      <w:sz w:val="18"/>
      <w:szCs w:val="18"/>
    </w:rPr>
  </w:style>
  <w:style w:type="character" w:customStyle="1" w:styleId="Overskrift2Tegn">
    <w:name w:val="Overskrift 2 Tegn"/>
    <w:basedOn w:val="Standardskriftforavsnitt"/>
    <w:link w:val="Overskrift2"/>
    <w:uiPriority w:val="9"/>
    <w:rsid w:val="00340B6E"/>
    <w:rPr>
      <w:rFonts w:asciiTheme="majorHAnsi" w:eastAsiaTheme="majorEastAsia" w:hAnsiTheme="majorHAnsi" w:cstheme="majorBidi"/>
      <w:color w:val="2F5496" w:themeColor="accent1" w:themeShade="BF"/>
      <w:sz w:val="26"/>
      <w:szCs w:val="26"/>
    </w:rPr>
  </w:style>
  <w:style w:type="paragraph" w:styleId="Topptekst">
    <w:name w:val="header"/>
    <w:basedOn w:val="Normal"/>
    <w:link w:val="TopptekstTegn"/>
    <w:uiPriority w:val="99"/>
    <w:unhideWhenUsed/>
    <w:rsid w:val="00340B6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40B6E"/>
  </w:style>
  <w:style w:type="paragraph" w:styleId="Bunntekst">
    <w:name w:val="footer"/>
    <w:basedOn w:val="Normal"/>
    <w:link w:val="BunntekstTegn"/>
    <w:uiPriority w:val="99"/>
    <w:unhideWhenUsed/>
    <w:rsid w:val="00340B6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40B6E"/>
  </w:style>
  <w:style w:type="paragraph" w:customStyle="1" w:styleId="nummerertliste1">
    <w:name w:val="nummerert liste 1"/>
    <w:basedOn w:val="Normal"/>
    <w:rsid w:val="00D82BBA"/>
    <w:pPr>
      <w:autoSpaceDE w:val="0"/>
      <w:autoSpaceDN w:val="0"/>
      <w:adjustRightInd w:val="0"/>
      <w:spacing w:after="180" w:line="240" w:lineRule="auto"/>
    </w:pPr>
    <w:rPr>
      <w:rFonts w:eastAsia="Times New Roman" w:cs="Arial"/>
      <w:lang w:eastAsia="nb-NO"/>
    </w:rPr>
  </w:style>
  <w:style w:type="paragraph" w:styleId="Listeavsnitt">
    <w:name w:val="List Paragraph"/>
    <w:basedOn w:val="Normal"/>
    <w:uiPriority w:val="34"/>
    <w:qFormat/>
    <w:rsid w:val="00D82BBA"/>
    <w:pPr>
      <w:spacing w:after="0" w:line="240" w:lineRule="auto"/>
      <w:ind w:left="720"/>
      <w:contextualSpacing/>
    </w:pPr>
    <w:rPr>
      <w:rFonts w:eastAsia="Times New Roman" w:cs="Times New Roman"/>
      <w:szCs w:val="24"/>
      <w:lang w:eastAsia="nb-NO"/>
    </w:rPr>
  </w:style>
  <w:style w:type="paragraph" w:customStyle="1" w:styleId="STY2Brdtekst">
    <w:name w:val="STY2 Brødtekst"/>
    <w:link w:val="STY2BrdtekstTegn"/>
    <w:qFormat/>
    <w:rsid w:val="00D82BBA"/>
    <w:pPr>
      <w:widowControl w:val="0"/>
      <w:spacing w:after="0" w:line="276" w:lineRule="auto"/>
    </w:pPr>
    <w:rPr>
      <w:rFonts w:ascii="Arial" w:eastAsia="Times New Roman" w:hAnsi="Arial" w:cs="Times New Roman"/>
      <w:color w:val="000000" w:themeColor="text1"/>
      <w:sz w:val="21"/>
    </w:rPr>
  </w:style>
  <w:style w:type="character" w:customStyle="1" w:styleId="STY2BrdtekstTegn">
    <w:name w:val="STY2 Brødtekst Tegn"/>
    <w:link w:val="STY2Brdtekst"/>
    <w:locked/>
    <w:rsid w:val="00D82BBA"/>
    <w:rPr>
      <w:rFonts w:ascii="Arial" w:eastAsia="Times New Roman" w:hAnsi="Arial" w:cs="Times New Roman"/>
      <w:color w:val="000000" w:themeColor="text1"/>
      <w:sz w:val="21"/>
    </w:rPr>
  </w:style>
  <w:style w:type="character" w:customStyle="1" w:styleId="Overskrift3Tegn">
    <w:name w:val="Overskrift 3 Tegn"/>
    <w:basedOn w:val="Standardskriftforavsnitt"/>
    <w:link w:val="Overskrift3"/>
    <w:uiPriority w:val="9"/>
    <w:semiHidden/>
    <w:rsid w:val="00740EAD"/>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foravsnitt"/>
    <w:link w:val="Overskrift4"/>
    <w:uiPriority w:val="9"/>
    <w:semiHidden/>
    <w:rsid w:val="00740EAD"/>
    <w:rPr>
      <w:rFonts w:asciiTheme="majorHAnsi" w:eastAsiaTheme="majorEastAsia" w:hAnsiTheme="majorHAnsi" w:cstheme="majorBidi"/>
      <w:i/>
      <w:iCs/>
      <w:color w:val="2F5496" w:themeColor="accent1" w:themeShade="BF"/>
      <w:sz w:val="21"/>
    </w:rPr>
  </w:style>
  <w:style w:type="character" w:customStyle="1" w:styleId="Overskrift5Tegn">
    <w:name w:val="Overskrift 5 Tegn"/>
    <w:basedOn w:val="Standardskriftforavsnitt"/>
    <w:link w:val="Overskrift5"/>
    <w:uiPriority w:val="9"/>
    <w:semiHidden/>
    <w:rsid w:val="00740EAD"/>
    <w:rPr>
      <w:rFonts w:asciiTheme="majorHAnsi" w:eastAsiaTheme="majorEastAsia" w:hAnsiTheme="majorHAnsi" w:cstheme="majorBidi"/>
      <w:color w:val="2F5496" w:themeColor="accent1" w:themeShade="BF"/>
      <w:sz w:val="21"/>
    </w:rPr>
  </w:style>
  <w:style w:type="character" w:customStyle="1" w:styleId="Overskrift6Tegn">
    <w:name w:val="Overskrift 6 Tegn"/>
    <w:basedOn w:val="Standardskriftforavsnitt"/>
    <w:link w:val="Overskrift6"/>
    <w:uiPriority w:val="9"/>
    <w:semiHidden/>
    <w:rsid w:val="00740EAD"/>
    <w:rPr>
      <w:rFonts w:asciiTheme="majorHAnsi" w:eastAsiaTheme="majorEastAsia" w:hAnsiTheme="majorHAnsi" w:cstheme="majorBidi"/>
      <w:color w:val="1F3763" w:themeColor="accent1" w:themeShade="7F"/>
      <w:sz w:val="21"/>
    </w:rPr>
  </w:style>
  <w:style w:type="character" w:customStyle="1" w:styleId="Overskrift7Tegn">
    <w:name w:val="Overskrift 7 Tegn"/>
    <w:basedOn w:val="Standardskriftforavsnitt"/>
    <w:link w:val="Overskrift7"/>
    <w:uiPriority w:val="9"/>
    <w:semiHidden/>
    <w:rsid w:val="00740EAD"/>
    <w:rPr>
      <w:rFonts w:asciiTheme="majorHAnsi" w:eastAsiaTheme="majorEastAsia" w:hAnsiTheme="majorHAnsi" w:cstheme="majorBidi"/>
      <w:i/>
      <w:iCs/>
      <w:color w:val="1F3763" w:themeColor="accent1" w:themeShade="7F"/>
      <w:sz w:val="21"/>
    </w:rPr>
  </w:style>
  <w:style w:type="character" w:customStyle="1" w:styleId="Overskrift8Tegn">
    <w:name w:val="Overskrift 8 Tegn"/>
    <w:basedOn w:val="Standardskriftforavsnitt"/>
    <w:link w:val="Overskrift8"/>
    <w:uiPriority w:val="9"/>
    <w:semiHidden/>
    <w:rsid w:val="00740EA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740EAD"/>
    <w:rPr>
      <w:rFonts w:asciiTheme="majorHAnsi" w:eastAsiaTheme="majorEastAsia" w:hAnsiTheme="majorHAnsi" w:cstheme="majorBidi"/>
      <w:i/>
      <w:iCs/>
      <w:color w:val="272727" w:themeColor="text1" w:themeTint="D8"/>
      <w:sz w:val="21"/>
      <w:szCs w:val="21"/>
    </w:rPr>
  </w:style>
  <w:style w:type="character" w:styleId="Merknadsreferanse">
    <w:name w:val="annotation reference"/>
    <w:uiPriority w:val="99"/>
    <w:semiHidden/>
    <w:unhideWhenUsed/>
    <w:rsid w:val="006F5D21"/>
    <w:rPr>
      <w:sz w:val="16"/>
      <w:szCs w:val="16"/>
    </w:rPr>
  </w:style>
  <w:style w:type="paragraph" w:styleId="Merknadstekst">
    <w:name w:val="annotation text"/>
    <w:basedOn w:val="Normal"/>
    <w:link w:val="MerknadstekstTegn"/>
    <w:uiPriority w:val="99"/>
    <w:unhideWhenUsed/>
    <w:rsid w:val="006F5D21"/>
    <w:pPr>
      <w:spacing w:after="0" w:line="240" w:lineRule="auto"/>
    </w:pPr>
    <w:rPr>
      <w:rFonts w:eastAsia="Times New Roman" w:cs="Times New Roman"/>
      <w:sz w:val="20"/>
      <w:szCs w:val="20"/>
      <w:lang w:eastAsia="nb-NO"/>
    </w:rPr>
  </w:style>
  <w:style w:type="character" w:customStyle="1" w:styleId="MerknadstekstTegn">
    <w:name w:val="Merknadstekst Tegn"/>
    <w:basedOn w:val="Standardskriftforavsnitt"/>
    <w:link w:val="Merknadstekst"/>
    <w:uiPriority w:val="99"/>
    <w:rsid w:val="006F5D21"/>
    <w:rPr>
      <w:rFonts w:ascii="Arial" w:eastAsia="Times New Roman" w:hAnsi="Arial" w:cs="Times New Roman"/>
      <w:sz w:val="20"/>
      <w:szCs w:val="20"/>
      <w:lang w:eastAsia="nb-NO"/>
    </w:rPr>
  </w:style>
  <w:style w:type="paragraph" w:customStyle="1" w:styleId="STYTabellTittel1">
    <w:name w:val="STY Tabell Tittel 1"/>
    <w:basedOn w:val="STYBrdteksttabell"/>
    <w:qFormat/>
    <w:rsid w:val="006F5D21"/>
    <w:rPr>
      <w:b/>
      <w:lang w:val="nb-NO"/>
    </w:rPr>
  </w:style>
  <w:style w:type="paragraph" w:customStyle="1" w:styleId="STY2Listepunkter">
    <w:name w:val="STY2 Liste punkter"/>
    <w:qFormat/>
    <w:rsid w:val="006F5D21"/>
    <w:pPr>
      <w:widowControl w:val="0"/>
      <w:numPr>
        <w:numId w:val="3"/>
      </w:numPr>
      <w:spacing w:after="0" w:line="276" w:lineRule="auto"/>
    </w:pPr>
    <w:rPr>
      <w:rFonts w:ascii="Arial" w:eastAsia="Times New Roman" w:hAnsi="Arial" w:cs="Times New Roman"/>
      <w:sz w:val="21"/>
    </w:rPr>
  </w:style>
  <w:style w:type="numbering" w:customStyle="1" w:styleId="STY2LISTESTILpunkter">
    <w:name w:val="STY2 LISTESTIL punkter"/>
    <w:uiPriority w:val="99"/>
    <w:rsid w:val="006F5D21"/>
    <w:pPr>
      <w:numPr>
        <w:numId w:val="3"/>
      </w:numPr>
    </w:pPr>
  </w:style>
  <w:style w:type="table" w:customStyle="1" w:styleId="Tabellrutenett2">
    <w:name w:val="Tabellrutenett2"/>
    <w:basedOn w:val="Vanligtabell"/>
    <w:next w:val="Tabellrutenett"/>
    <w:uiPriority w:val="59"/>
    <w:rsid w:val="0075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75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skriftforavsnitt"/>
    <w:rsid w:val="00F12F96"/>
  </w:style>
  <w:style w:type="paragraph" w:customStyle="1" w:styleId="paragraph">
    <w:name w:val="paragraph"/>
    <w:basedOn w:val="Normal"/>
    <w:rsid w:val="00F12F96"/>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30D46FDAE14882A24070BACCB39BF1"/>
        <w:category>
          <w:name w:val="Generelt"/>
          <w:gallery w:val="placeholder"/>
        </w:category>
        <w:types>
          <w:type w:val="bbPlcHdr"/>
        </w:types>
        <w:behaviors>
          <w:behavior w:val="content"/>
        </w:behaviors>
        <w:guid w:val="{1D5DD7DF-A86B-4748-AC75-92BB0C5A5A21}"/>
      </w:docPartPr>
      <w:docPartBody>
        <w:p w:rsidR="009D4C2E" w:rsidRDefault="009E38A6" w:rsidP="009E38A6">
          <w:pPr>
            <w:pStyle w:val="9630D46FDAE14882A24070BACCB39BF1"/>
          </w:pPr>
          <w:r w:rsidRPr="00915648">
            <w:rPr>
              <w:rStyle w:val="Plassholdertekst"/>
              <w:color w:val="auto"/>
            </w:rPr>
            <w:t>[Tittel på delkapittel]</w:t>
          </w:r>
        </w:p>
      </w:docPartBody>
    </w:docPart>
    <w:docPart>
      <w:docPartPr>
        <w:name w:val="EEEF3DE761354B0AB29421AC83D37445"/>
        <w:category>
          <w:name w:val="Generelt"/>
          <w:gallery w:val="placeholder"/>
        </w:category>
        <w:types>
          <w:type w:val="bbPlcHdr"/>
        </w:types>
        <w:behaviors>
          <w:behavior w:val="content"/>
        </w:behaviors>
        <w:guid w:val="{5DC5CE35-5B26-458E-9FD4-26C19C9D2405}"/>
      </w:docPartPr>
      <w:docPartBody>
        <w:p w:rsidR="009D4C2E" w:rsidRDefault="009E38A6" w:rsidP="009E38A6">
          <w:pPr>
            <w:pStyle w:val="EEEF3DE761354B0AB29421AC83D37445"/>
          </w:pPr>
          <w:r w:rsidRPr="003222FF">
            <w:t>[Undertittel]</w:t>
          </w:r>
        </w:p>
      </w:docPartBody>
    </w:docPart>
    <w:docPart>
      <w:docPartPr>
        <w:name w:val="3A92090F4A294ADCB85D95A22D7F92A1"/>
        <w:category>
          <w:name w:val="Generelt"/>
          <w:gallery w:val="placeholder"/>
        </w:category>
        <w:types>
          <w:type w:val="bbPlcHdr"/>
        </w:types>
        <w:behaviors>
          <w:behavior w:val="content"/>
        </w:behaviors>
        <w:guid w:val="{1B55F24A-479A-43CB-9635-65F987B186A7}"/>
      </w:docPartPr>
      <w:docPartBody>
        <w:p w:rsidR="009D4C2E" w:rsidRDefault="009E38A6" w:rsidP="009E38A6">
          <w:pPr>
            <w:pStyle w:val="3A92090F4A294ADCB85D95A22D7F92A1"/>
          </w:pPr>
          <w:r w:rsidRPr="00915648">
            <w:rPr>
              <w:rStyle w:val="Plassholdertekst"/>
              <w:color w:val="auto"/>
            </w:rPr>
            <w:t>[Tittel på delkapittel]</w:t>
          </w:r>
        </w:p>
      </w:docPartBody>
    </w:docPart>
    <w:docPart>
      <w:docPartPr>
        <w:name w:val="60B9F6B3CC5A466B8BC4B589F968B2ED"/>
        <w:category>
          <w:name w:val="Generelt"/>
          <w:gallery w:val="placeholder"/>
        </w:category>
        <w:types>
          <w:type w:val="bbPlcHdr"/>
        </w:types>
        <w:behaviors>
          <w:behavior w:val="content"/>
        </w:behaviors>
        <w:guid w:val="{E59A4A32-4A0E-4F96-A6EA-E52B6A791402}"/>
      </w:docPartPr>
      <w:docPartBody>
        <w:p w:rsidR="009D4C2E" w:rsidRDefault="009E38A6" w:rsidP="009E38A6">
          <w:pPr>
            <w:pStyle w:val="60B9F6B3CC5A466B8BC4B589F968B2ED"/>
          </w:pPr>
          <w:r w:rsidRPr="003222FF">
            <w:t>[Undertittel]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8A6"/>
    <w:rsid w:val="0008660B"/>
    <w:rsid w:val="00293E03"/>
    <w:rsid w:val="003B5907"/>
    <w:rsid w:val="009D4C2E"/>
    <w:rsid w:val="009E38A6"/>
    <w:rsid w:val="00F13E3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D4C2E"/>
    <w:rPr>
      <w:color w:val="808080"/>
    </w:rPr>
  </w:style>
  <w:style w:type="paragraph" w:customStyle="1" w:styleId="9630D46FDAE14882A24070BACCB39BF1">
    <w:name w:val="9630D46FDAE14882A24070BACCB39BF1"/>
    <w:rsid w:val="009E38A6"/>
  </w:style>
  <w:style w:type="paragraph" w:customStyle="1" w:styleId="EEEF3DE761354B0AB29421AC83D37445">
    <w:name w:val="EEEF3DE761354B0AB29421AC83D37445"/>
    <w:rsid w:val="009E38A6"/>
  </w:style>
  <w:style w:type="paragraph" w:customStyle="1" w:styleId="3A92090F4A294ADCB85D95A22D7F92A1">
    <w:name w:val="3A92090F4A294ADCB85D95A22D7F92A1"/>
    <w:rsid w:val="009E38A6"/>
  </w:style>
  <w:style w:type="paragraph" w:customStyle="1" w:styleId="60B9F6B3CC5A466B8BC4B589F968B2ED">
    <w:name w:val="60B9F6B3CC5A466B8BC4B589F968B2ED"/>
    <w:rsid w:val="009E38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E4AC7ECE465DB42B2889739242B9176" ma:contentTypeVersion="9" ma:contentTypeDescription="Opprett et nytt dokument." ma:contentTypeScope="" ma:versionID="d7bc7a1be658bc37b9ac263acc4687d7">
  <xsd:schema xmlns:xsd="http://www.w3.org/2001/XMLSchema" xmlns:xs="http://www.w3.org/2001/XMLSchema" xmlns:p="http://schemas.microsoft.com/office/2006/metadata/properties" xmlns:ns2="9fc37c20-8ace-4a3b-a0ec-22817703781e" targetNamespace="http://schemas.microsoft.com/office/2006/metadata/properties" ma:root="true" ma:fieldsID="d41d48948df4826771540d4974078190" ns2:_="">
    <xsd:import namespace="9fc37c20-8ace-4a3b-a0ec-2281770378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37c20-8ace-4a3b-a0ec-228177037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fc37c20-8ace-4a3b-a0ec-2281770378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3B17E1-0D64-452B-BCA2-0D1B46E7499E}">
  <ds:schemaRefs>
    <ds:schemaRef ds:uri="http://schemas.microsoft.com/sharepoint/v3/contenttype/forms"/>
  </ds:schemaRefs>
</ds:datastoreItem>
</file>

<file path=customXml/itemProps2.xml><?xml version="1.0" encoding="utf-8"?>
<ds:datastoreItem xmlns:ds="http://schemas.openxmlformats.org/officeDocument/2006/customXml" ds:itemID="{15BED4ED-98FB-44B5-A778-991A63688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37c20-8ace-4a3b-a0ec-228177037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0328B4-F190-40A7-B9A6-B89BDD0A6DE9}">
  <ds:schemaRefs>
    <ds:schemaRef ds:uri="http://schemas.microsoft.com/office/2006/metadata/properties"/>
    <ds:schemaRef ds:uri="http://schemas.microsoft.com/office/infopath/2007/PartnerControls"/>
    <ds:schemaRef ds:uri="9fc37c20-8ace-4a3b-a0ec-22817703781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865</Words>
  <Characters>4590</Characters>
  <Application>Microsoft Office Word</Application>
  <DocSecurity>0</DocSecurity>
  <Lines>38</Lines>
  <Paragraphs>10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2022-02-07T18:16:00Z</dcterms:created>
  <dcterms:modified xsi:type="dcterms:W3CDTF">2026-08-17T12:01:00Z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2022-02-07T18:16:53Z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8dcd4084-3820-499b-bef5-0a75a937d88a</vt:lpwstr>
  </property>
  <property fmtid="{D5CDD505-2E9C-101B-9397-08002B2CF9AE}" pid="8" name="MSIP_Label_a916b774-2437-465d-837f-7d8f9801ccb7_ContentBits">
    <vt:lpwstr>0</vt:lpwstr>
  </property>
  <property fmtid="{D5CDD505-2E9C-101B-9397-08002B2CF9AE}" pid="9" name="ContentTypeId">
    <vt:lpwstr>0x0101004E4AC7ECE465DB42B2889739242B9176</vt:lpwstr>
  </property>
  <property fmtid="{D5CDD505-2E9C-101B-9397-08002B2CF9AE}" pid="10" name="MediaServiceImageTags">
    <vt:lpwstr/>
  </property>
</Properties>
</file>